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BEB1" w14:textId="77777777" w:rsidR="002146DA" w:rsidRPr="00E96CF0" w:rsidRDefault="002146DA" w:rsidP="00E96CF0">
      <w:pPr>
        <w:tabs>
          <w:tab w:val="left" w:pos="3713"/>
        </w:tabs>
        <w:spacing w:after="0" w:line="240" w:lineRule="auto"/>
        <w:rPr>
          <w:rFonts w:ascii="Gadugi" w:eastAsia="Georgia" w:hAnsi="Gadugi" w:cs="Georgia"/>
          <w:b/>
          <w:bCs/>
          <w:kern w:val="0"/>
          <w14:ligatures w14:val="none"/>
        </w:rPr>
      </w:pPr>
      <w:r w:rsidRPr="00E96CF0">
        <w:rPr>
          <w:rFonts w:ascii="Gadugi" w:eastAsia="Georgia" w:hAnsi="Gadugi" w:cs="Georgia"/>
          <w:b/>
          <w:bCs/>
          <w:kern w:val="0"/>
          <w14:ligatures w14:val="none"/>
        </w:rPr>
        <w:t xml:space="preserve">Wealth Management FinOps </w:t>
      </w:r>
      <w:r w:rsidRPr="00E96CF0">
        <w:rPr>
          <w:rFonts w:ascii="Gadugi" w:eastAsia="Georgia" w:hAnsi="Gadugi" w:cs="Georgia"/>
          <w:b/>
          <w:bCs/>
          <w:kern w:val="0"/>
          <w14:ligatures w14:val="none"/>
        </w:rPr>
        <w:tab/>
      </w:r>
    </w:p>
    <w:p w14:paraId="60025475" w14:textId="77777777" w:rsidR="002146DA" w:rsidRPr="00E96CF0" w:rsidRDefault="002146DA" w:rsidP="00E96CF0">
      <w:pPr>
        <w:tabs>
          <w:tab w:val="left" w:pos="3713"/>
        </w:tabs>
        <w:spacing w:after="0" w:line="240" w:lineRule="auto"/>
        <w:rPr>
          <w:rFonts w:ascii="Gadugi" w:eastAsia="Georgia" w:hAnsi="Gadugi" w:cs="Georgia"/>
          <w:i/>
          <w:iCs/>
          <w:kern w:val="0"/>
          <w14:ligatures w14:val="none"/>
        </w:rPr>
      </w:pPr>
      <w:r w:rsidRPr="00E96CF0">
        <w:rPr>
          <w:rFonts w:ascii="Gadugi" w:eastAsia="Georgia" w:hAnsi="Gadugi" w:cs="Georgia"/>
          <w:i/>
          <w:iCs/>
          <w:kern w:val="0"/>
          <w14:ligatures w14:val="none"/>
        </w:rPr>
        <w:t>A periodic read for operators, CFOs, and PE teams navigating growth and M&amp;A.</w:t>
      </w:r>
    </w:p>
    <w:p w14:paraId="508131CD" w14:textId="77777777" w:rsidR="00C170C6" w:rsidRPr="00563B7B" w:rsidRDefault="00C170C6" w:rsidP="00563B7B">
      <w:pPr>
        <w:pBdr>
          <w:bottom w:val="single" w:sz="6" w:space="1" w:color="auto"/>
        </w:pBdr>
        <w:rPr>
          <w:rFonts w:ascii="Gadugi" w:hAnsi="Gadugi"/>
          <w:b/>
          <w:bCs/>
        </w:rPr>
      </w:pPr>
    </w:p>
    <w:p w14:paraId="10B54CBF" w14:textId="6E003FE7" w:rsidR="00971800" w:rsidRPr="00563B7B" w:rsidRDefault="00971800" w:rsidP="00563B7B">
      <w:pPr>
        <w:rPr>
          <w:rFonts w:ascii="Gadugi" w:hAnsi="Gadugi"/>
          <w:b/>
          <w:bCs/>
        </w:rPr>
      </w:pPr>
      <w:r w:rsidRPr="00563B7B">
        <w:rPr>
          <w:rFonts w:ascii="Gadugi" w:hAnsi="Gadugi"/>
          <w:b/>
          <w:bCs/>
        </w:rPr>
        <w:t>Issue #1</w:t>
      </w:r>
      <w:r w:rsidR="00B810D2">
        <w:rPr>
          <w:rFonts w:ascii="Gadugi" w:hAnsi="Gadugi"/>
          <w:b/>
          <w:bCs/>
        </w:rPr>
        <w:t xml:space="preserve">: </w:t>
      </w:r>
      <w:r w:rsidRPr="00563B7B">
        <w:rPr>
          <w:rFonts w:ascii="Gadugi" w:hAnsi="Gadugi"/>
          <w:b/>
          <w:bCs/>
        </w:rPr>
        <w:t>What is Wealth Management FinOps</w:t>
      </w:r>
      <w:r w:rsidRPr="00563B7B">
        <w:rPr>
          <w:rFonts w:ascii="Gadugi" w:hAnsi="Gadugi"/>
          <w:b/>
          <w:bCs/>
        </w:rPr>
        <w:t>?</w:t>
      </w:r>
    </w:p>
    <w:p w14:paraId="28C03D9A" w14:textId="77777777" w:rsidR="00971800" w:rsidRPr="00563B7B" w:rsidRDefault="00971800" w:rsidP="00563B7B">
      <w:pPr>
        <w:rPr>
          <w:rFonts w:ascii="Gadugi" w:hAnsi="Gadugi"/>
        </w:rPr>
      </w:pPr>
    </w:p>
    <w:p w14:paraId="4ED85366" w14:textId="1E1E6FD7" w:rsidR="00210A42" w:rsidRPr="00563B7B" w:rsidRDefault="00D00F20" w:rsidP="00A26C85">
      <w:pPr>
        <w:rPr>
          <w:rFonts w:ascii="Gadugi" w:hAnsi="Gadugi"/>
          <w:b/>
          <w:bCs/>
        </w:rPr>
      </w:pPr>
      <w:r w:rsidRPr="00563B7B">
        <w:rPr>
          <w:rFonts w:ascii="Gadugi" w:hAnsi="Gadugi"/>
          <w:b/>
          <w:bCs/>
        </w:rPr>
        <w:t>First, w</w:t>
      </w:r>
      <w:r w:rsidR="00210A42" w:rsidRPr="00563B7B">
        <w:rPr>
          <w:rFonts w:ascii="Gadugi" w:hAnsi="Gadugi"/>
          <w:b/>
          <w:bCs/>
        </w:rPr>
        <w:t>hy this newsletter series and why now?</w:t>
      </w:r>
    </w:p>
    <w:p w14:paraId="7586B57B" w14:textId="34F24F48" w:rsidR="00A26C85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</w:rPr>
        <w:t>Quick question before we get into it</w:t>
      </w:r>
      <w:r w:rsidR="000609F3" w:rsidRPr="00B9621D">
        <w:rPr>
          <w:rFonts w:ascii="Gadugi" w:hAnsi="Gadugi"/>
        </w:rPr>
        <w:t xml:space="preserve">. </w:t>
      </w:r>
      <w:r w:rsidR="00A9698B" w:rsidRPr="00B9621D">
        <w:rPr>
          <w:rFonts w:ascii="Gadugi" w:hAnsi="Gadugi"/>
        </w:rPr>
        <w:t>What is $40 Trillion worth to you?</w:t>
      </w:r>
    </w:p>
    <w:p w14:paraId="02E63A37" w14:textId="506DB7D9" w:rsidR="00E3678C" w:rsidRPr="00B9621D" w:rsidRDefault="00E3678C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That is, by </w:t>
      </w:r>
      <w:proofErr w:type="gramStart"/>
      <w:r w:rsidRPr="00B9621D">
        <w:rPr>
          <w:rFonts w:ascii="Gadugi" w:hAnsi="Gadugi"/>
        </w:rPr>
        <w:t>some</w:t>
      </w:r>
      <w:proofErr w:type="gramEnd"/>
      <w:r w:rsidRPr="00B9621D">
        <w:rPr>
          <w:rFonts w:ascii="Gadugi" w:hAnsi="Gadugi"/>
        </w:rPr>
        <w:t xml:space="preserve"> measures</w:t>
      </w:r>
      <w:r w:rsidR="00B261B6" w:rsidRPr="00B9621D">
        <w:rPr>
          <w:rFonts w:ascii="Gadugi" w:hAnsi="Gadugi"/>
        </w:rPr>
        <w:t xml:space="preserve">, approximate amount of wealth </w:t>
      </w:r>
      <w:proofErr w:type="gramStart"/>
      <w:r w:rsidR="00B261B6" w:rsidRPr="00B9621D">
        <w:rPr>
          <w:rFonts w:ascii="Gadugi" w:hAnsi="Gadugi"/>
        </w:rPr>
        <w:t>being transferred</w:t>
      </w:r>
      <w:proofErr w:type="gramEnd"/>
      <w:r w:rsidR="00B261B6" w:rsidRPr="00B9621D">
        <w:rPr>
          <w:rFonts w:ascii="Gadugi" w:hAnsi="Gadugi"/>
        </w:rPr>
        <w:t xml:space="preserve"> from baby boomers down, over the next</w:t>
      </w:r>
      <w:r w:rsidR="00D12310" w:rsidRPr="00B9621D">
        <w:rPr>
          <w:rFonts w:ascii="Gadugi" w:hAnsi="Gadugi"/>
        </w:rPr>
        <w:t xml:space="preserve"> twenty years</w:t>
      </w:r>
      <w:r w:rsidR="007C0770" w:rsidRPr="00B9621D">
        <w:rPr>
          <w:rFonts w:ascii="Gadugi" w:hAnsi="Gadugi"/>
        </w:rPr>
        <w:t xml:space="preserve"> - </w:t>
      </w:r>
      <w:r w:rsidR="00D12310" w:rsidRPr="00B9621D">
        <w:rPr>
          <w:rFonts w:ascii="Gadugi" w:hAnsi="Gadugi"/>
        </w:rPr>
        <w:t>materially more than current US GDP!</w:t>
      </w:r>
    </w:p>
    <w:p w14:paraId="12CD946A" w14:textId="004786F4" w:rsidR="00E3678C" w:rsidRPr="00B9621D" w:rsidRDefault="00D12310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Money talks, and so </w:t>
      </w:r>
      <w:r w:rsidR="00663912" w:rsidRPr="00B9621D">
        <w:rPr>
          <w:rFonts w:ascii="Gadugi" w:hAnsi="Gadugi"/>
        </w:rPr>
        <w:t>the growth opportunity</w:t>
      </w:r>
      <w:r w:rsidR="00606B1E" w:rsidRPr="00B9621D">
        <w:rPr>
          <w:rFonts w:ascii="Gadugi" w:hAnsi="Gadugi"/>
        </w:rPr>
        <w:t xml:space="preserve"> and broader RIA succession planning is</w:t>
      </w:r>
      <w:r w:rsidRPr="00B9621D">
        <w:rPr>
          <w:rFonts w:ascii="Gadugi" w:hAnsi="Gadugi"/>
        </w:rPr>
        <w:t xml:space="preserve"> how Wealth </w:t>
      </w:r>
      <w:r w:rsidR="00D54E7F" w:rsidRPr="00B9621D">
        <w:rPr>
          <w:rFonts w:ascii="Gadugi" w:hAnsi="Gadugi"/>
        </w:rPr>
        <w:t xml:space="preserve">Management </w:t>
      </w:r>
      <w:r w:rsidRPr="00B9621D">
        <w:rPr>
          <w:rFonts w:ascii="Gadugi" w:hAnsi="Gadugi"/>
        </w:rPr>
        <w:t xml:space="preserve">M&amp;A came to be </w:t>
      </w:r>
      <w:r w:rsidR="00D54E7F" w:rsidRPr="00B9621D">
        <w:rPr>
          <w:rFonts w:ascii="Gadugi" w:hAnsi="Gadugi"/>
        </w:rPr>
        <w:t xml:space="preserve">one of dominant themes in financial services over the past few and next </w:t>
      </w:r>
      <w:proofErr w:type="gramStart"/>
      <w:r w:rsidR="00D54E7F" w:rsidRPr="00B9621D">
        <w:rPr>
          <w:rFonts w:ascii="Gadugi" w:hAnsi="Gadugi"/>
        </w:rPr>
        <w:t>several</w:t>
      </w:r>
      <w:proofErr w:type="gramEnd"/>
      <w:r w:rsidR="00D54E7F" w:rsidRPr="00B9621D">
        <w:rPr>
          <w:rFonts w:ascii="Gadugi" w:hAnsi="Gadugi"/>
        </w:rPr>
        <w:t xml:space="preserve"> years.</w:t>
      </w:r>
    </w:p>
    <w:p w14:paraId="240B9A47" w14:textId="5E02BB49" w:rsidR="00A36271" w:rsidRPr="00B9621D" w:rsidRDefault="00AB33C7" w:rsidP="00A26C85">
      <w:pPr>
        <w:rPr>
          <w:rFonts w:ascii="Gadugi" w:hAnsi="Gadugi"/>
        </w:rPr>
      </w:pPr>
      <w:r w:rsidRPr="00B9621D">
        <w:rPr>
          <w:rFonts w:ascii="Gadugi" w:hAnsi="Gadugi"/>
        </w:rPr>
        <w:t>In first quarter of 2026, according to DeVoe RIA Deal Book</w:t>
      </w:r>
      <w:r w:rsidR="00374B58" w:rsidRPr="00B9621D">
        <w:rPr>
          <w:rStyle w:val="EndnoteReference"/>
          <w:rFonts w:ascii="Gadugi" w:hAnsi="Gadugi"/>
        </w:rPr>
        <w:endnoteReference w:id="1"/>
      </w:r>
      <w:r w:rsidRPr="00B9621D">
        <w:rPr>
          <w:rFonts w:ascii="Gadugi" w:hAnsi="Gadugi"/>
        </w:rPr>
        <w:t xml:space="preserve">, </w:t>
      </w:r>
      <w:proofErr w:type="gramStart"/>
      <w:r w:rsidRPr="00B9621D">
        <w:rPr>
          <w:rFonts w:ascii="Gadugi" w:hAnsi="Gadugi"/>
        </w:rPr>
        <w:t>93</w:t>
      </w:r>
      <w:proofErr w:type="gramEnd"/>
      <w:r w:rsidRPr="00B9621D">
        <w:rPr>
          <w:rFonts w:ascii="Gadugi" w:hAnsi="Gadugi"/>
        </w:rPr>
        <w:t xml:space="preserve"> transactions closed, 24% up</w:t>
      </w:r>
      <w:r w:rsidR="00663912" w:rsidRPr="00B9621D">
        <w:rPr>
          <w:rFonts w:ascii="Gadugi" w:hAnsi="Gadugi"/>
        </w:rPr>
        <w:t xml:space="preserve"> yea</w:t>
      </w:r>
      <w:r w:rsidR="007C0770" w:rsidRPr="00B9621D">
        <w:rPr>
          <w:rFonts w:ascii="Gadugi" w:hAnsi="Gadugi"/>
        </w:rPr>
        <w:t>r</w:t>
      </w:r>
      <w:r w:rsidR="00663912" w:rsidRPr="00B9621D">
        <w:rPr>
          <w:rFonts w:ascii="Gadugi" w:hAnsi="Gadugi"/>
        </w:rPr>
        <w:t xml:space="preserve"> on year, with greater  </w:t>
      </w:r>
      <w:r w:rsidR="00374B58" w:rsidRPr="00B9621D">
        <w:rPr>
          <w:rFonts w:ascii="Gadugi" w:hAnsi="Gadugi"/>
        </w:rPr>
        <w:t>nu</w:t>
      </w:r>
      <w:r w:rsidR="00663912" w:rsidRPr="00B9621D">
        <w:rPr>
          <w:rFonts w:ascii="Gadugi" w:hAnsi="Gadugi"/>
        </w:rPr>
        <w:t>mber of $1Bn-$5Bn firms coming onto the mark</w:t>
      </w:r>
      <w:r w:rsidR="00606B1E" w:rsidRPr="00B9621D">
        <w:rPr>
          <w:rFonts w:ascii="Gadugi" w:hAnsi="Gadugi"/>
        </w:rPr>
        <w:t>et</w:t>
      </w:r>
      <w:r w:rsidR="000609F3" w:rsidRPr="00B9621D">
        <w:rPr>
          <w:rFonts w:ascii="Gadugi" w:hAnsi="Gadugi"/>
        </w:rPr>
        <w:t xml:space="preserve">. </w:t>
      </w:r>
      <w:proofErr w:type="gramStart"/>
      <w:r w:rsidR="00606B1E" w:rsidRPr="00B9621D">
        <w:rPr>
          <w:rFonts w:ascii="Gadugi" w:hAnsi="Gadugi"/>
        </w:rPr>
        <w:t xml:space="preserve">Diving deeper into the numbers, </w:t>
      </w:r>
      <w:r w:rsidR="007C0770" w:rsidRPr="00B9621D">
        <w:rPr>
          <w:rFonts w:ascii="Gadugi" w:hAnsi="Gadugi"/>
        </w:rPr>
        <w:t>there</w:t>
      </w:r>
      <w:proofErr w:type="gramEnd"/>
      <w:r w:rsidR="007C0770" w:rsidRPr="00B9621D">
        <w:rPr>
          <w:rFonts w:ascii="Gadugi" w:hAnsi="Gadugi"/>
        </w:rPr>
        <w:t xml:space="preserve"> is ever </w:t>
      </w:r>
      <w:r w:rsidR="007412BF" w:rsidRPr="00B9621D">
        <w:rPr>
          <w:rFonts w:ascii="Gadugi" w:hAnsi="Gadugi"/>
        </w:rPr>
        <w:t>stronger buyer deman</w:t>
      </w:r>
      <w:r w:rsidR="00374B58" w:rsidRPr="00B9621D">
        <w:rPr>
          <w:rFonts w:ascii="Gadugi" w:hAnsi="Gadugi"/>
        </w:rPr>
        <w:t>d</w:t>
      </w:r>
      <w:r w:rsidR="007412BF" w:rsidRPr="00B9621D">
        <w:rPr>
          <w:rFonts w:ascii="Gadugi" w:hAnsi="Gadugi"/>
        </w:rPr>
        <w:t xml:space="preserve"> at the upper end of the market, $1Bn plus</w:t>
      </w:r>
      <w:r w:rsidR="007C0770" w:rsidRPr="00B9621D">
        <w:rPr>
          <w:rFonts w:ascii="Gadugi" w:hAnsi="Gadugi"/>
        </w:rPr>
        <w:t xml:space="preserve"> in AUM</w:t>
      </w:r>
      <w:r w:rsidR="000609F3" w:rsidRPr="00B9621D">
        <w:rPr>
          <w:rFonts w:ascii="Gadugi" w:hAnsi="Gadugi"/>
        </w:rPr>
        <w:t xml:space="preserve">. </w:t>
      </w:r>
      <w:r w:rsidR="00374B58" w:rsidRPr="00B9621D">
        <w:rPr>
          <w:rFonts w:ascii="Gadugi" w:hAnsi="Gadugi"/>
        </w:rPr>
        <w:t>While reasons for M&amp;A on sell side include</w:t>
      </w:r>
      <w:r w:rsidR="00A868FB" w:rsidRPr="00B9621D">
        <w:rPr>
          <w:rFonts w:ascii="Gadugi" w:hAnsi="Gadugi"/>
        </w:rPr>
        <w:t> limited capital to fund organic growth, technology that has not kept pace with client expectations, and internal succession affordability issues</w:t>
      </w:r>
      <w:r w:rsidR="00374B58" w:rsidRPr="00B9621D">
        <w:rPr>
          <w:rFonts w:ascii="Gadugi" w:hAnsi="Gadugi"/>
        </w:rPr>
        <w:t xml:space="preserve">, the buy side goes back to market opportunities arising from the great wealth transfer </w:t>
      </w:r>
      <w:r w:rsidR="006351E0" w:rsidRPr="00B9621D">
        <w:rPr>
          <w:rFonts w:ascii="Gadugi" w:hAnsi="Gadugi"/>
        </w:rPr>
        <w:t xml:space="preserve">and broader worry that AI disruption will go beyond </w:t>
      </w:r>
      <w:r w:rsidR="00571233" w:rsidRPr="00B9621D">
        <w:rPr>
          <w:rFonts w:ascii="Gadugi" w:hAnsi="Gadugi"/>
        </w:rPr>
        <w:t xml:space="preserve">mass affluent into HNW and UHNW market.  </w:t>
      </w:r>
    </w:p>
    <w:p w14:paraId="0D786391" w14:textId="5A8B82C8" w:rsidR="00A868FB" w:rsidRPr="00B9621D" w:rsidRDefault="00571233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While these </w:t>
      </w:r>
      <w:r w:rsidR="00A36271" w:rsidRPr="00B9621D">
        <w:rPr>
          <w:rFonts w:ascii="Gadugi" w:hAnsi="Gadugi"/>
        </w:rPr>
        <w:t xml:space="preserve">‘AI-ate-my lunch’ </w:t>
      </w:r>
      <w:r w:rsidRPr="00B9621D">
        <w:rPr>
          <w:rFonts w:ascii="Gadugi" w:hAnsi="Gadugi"/>
        </w:rPr>
        <w:t xml:space="preserve">worries are overblown, </w:t>
      </w:r>
      <w:r w:rsidR="00E02F31" w:rsidRPr="00B9621D">
        <w:rPr>
          <w:rFonts w:ascii="Gadugi" w:hAnsi="Gadugi"/>
        </w:rPr>
        <w:t xml:space="preserve">especially on U/HNW side, where accountable judgment and behavioral coaching for RIAs remains critical, </w:t>
      </w:r>
      <w:r w:rsidRPr="00B9621D">
        <w:rPr>
          <w:rFonts w:ascii="Gadugi" w:hAnsi="Gadugi"/>
        </w:rPr>
        <w:t xml:space="preserve">the reality is that enterprise level </w:t>
      </w:r>
      <w:r w:rsidR="00A36271" w:rsidRPr="00B9621D">
        <w:rPr>
          <w:rFonts w:ascii="Gadugi" w:hAnsi="Gadugi"/>
        </w:rPr>
        <w:t xml:space="preserve">quality </w:t>
      </w:r>
      <w:r w:rsidRPr="00B9621D">
        <w:rPr>
          <w:rFonts w:ascii="Gadugi" w:hAnsi="Gadugi"/>
        </w:rPr>
        <w:t xml:space="preserve">operations </w:t>
      </w:r>
      <w:r w:rsidR="00A36271" w:rsidRPr="00B9621D">
        <w:rPr>
          <w:rFonts w:ascii="Gadugi" w:hAnsi="Gadugi"/>
        </w:rPr>
        <w:t>are</w:t>
      </w:r>
      <w:r w:rsidR="00E02F31" w:rsidRPr="00B9621D">
        <w:rPr>
          <w:rFonts w:ascii="Gadugi" w:hAnsi="Gadugi"/>
        </w:rPr>
        <w:t xml:space="preserve"> essential </w:t>
      </w:r>
      <w:r w:rsidR="00A36271" w:rsidRPr="00B9621D">
        <w:rPr>
          <w:rFonts w:ascii="Gadugi" w:hAnsi="Gadugi"/>
        </w:rPr>
        <w:t xml:space="preserve">to continued development of </w:t>
      </w:r>
      <w:r w:rsidR="000609F3" w:rsidRPr="00B9621D">
        <w:rPr>
          <w:rFonts w:ascii="Gadugi" w:hAnsi="Gadugi"/>
        </w:rPr>
        <w:t>RIAs.</w:t>
      </w:r>
    </w:p>
    <w:p w14:paraId="116D275B" w14:textId="592C7211" w:rsidR="00A36271" w:rsidRPr="00B9621D" w:rsidRDefault="00A36271" w:rsidP="00A26C85">
      <w:pPr>
        <w:rPr>
          <w:rFonts w:ascii="Gadugi" w:hAnsi="Gadugi"/>
        </w:rPr>
      </w:pPr>
      <w:r w:rsidRPr="00B9621D">
        <w:rPr>
          <w:rFonts w:ascii="Gadugi" w:hAnsi="Gadugi"/>
        </w:rPr>
        <w:t>Enter the Wealth Management FinOps</w:t>
      </w:r>
      <w:r w:rsidR="000609F3" w:rsidRPr="00B9621D">
        <w:rPr>
          <w:rFonts w:ascii="Gadugi" w:hAnsi="Gadugi"/>
        </w:rPr>
        <w:t xml:space="preserve">. </w:t>
      </w:r>
      <w:r w:rsidR="00E02F31" w:rsidRPr="00B9621D">
        <w:rPr>
          <w:rFonts w:ascii="Gadugi" w:hAnsi="Gadugi"/>
        </w:rPr>
        <w:t xml:space="preserve">We are </w:t>
      </w:r>
      <w:r w:rsidRPr="00B9621D">
        <w:rPr>
          <w:rFonts w:ascii="Gadugi" w:hAnsi="Gadugi"/>
        </w:rPr>
        <w:t xml:space="preserve">going beyond cloud cost management, to </w:t>
      </w:r>
      <w:r w:rsidR="007C0770" w:rsidRPr="00B9621D">
        <w:rPr>
          <w:rFonts w:ascii="Gadugi" w:hAnsi="Gadugi"/>
        </w:rPr>
        <w:t>broaden</w:t>
      </w:r>
      <w:r w:rsidRPr="00B9621D">
        <w:rPr>
          <w:rFonts w:ascii="Gadugi" w:hAnsi="Gadugi"/>
        </w:rPr>
        <w:t xml:space="preserve"> </w:t>
      </w:r>
      <w:r w:rsidR="00E02F31" w:rsidRPr="00B9621D">
        <w:rPr>
          <w:rFonts w:ascii="Gadugi" w:hAnsi="Gadugi"/>
        </w:rPr>
        <w:t>enterprise-wide</w:t>
      </w:r>
      <w:r w:rsidRPr="00B9621D">
        <w:rPr>
          <w:rFonts w:ascii="Gadugi" w:hAnsi="Gadugi"/>
        </w:rPr>
        <w:t xml:space="preserve"> view of </w:t>
      </w:r>
      <w:r w:rsidR="00EA444F" w:rsidRPr="00B9621D">
        <w:rPr>
          <w:rFonts w:ascii="Gadugi" w:hAnsi="Gadugi"/>
        </w:rPr>
        <w:t>how RIAs</w:t>
      </w:r>
      <w:r w:rsidR="00581465" w:rsidRPr="00B9621D">
        <w:rPr>
          <w:rFonts w:ascii="Gadugi" w:hAnsi="Gadugi"/>
        </w:rPr>
        <w:t xml:space="preserve">, and specifically HNW and UHNW, should address the challenges through ‘buy, build, borrow’ strategies in finance, </w:t>
      </w:r>
      <w:r w:rsidR="000609F3" w:rsidRPr="00B9621D">
        <w:rPr>
          <w:rFonts w:ascii="Gadugi" w:hAnsi="Gadugi"/>
        </w:rPr>
        <w:t>operations,</w:t>
      </w:r>
      <w:r w:rsidR="00581465" w:rsidRPr="00B9621D">
        <w:rPr>
          <w:rFonts w:ascii="Gadugi" w:hAnsi="Gadugi"/>
        </w:rPr>
        <w:t xml:space="preserve"> and technology.</w:t>
      </w:r>
      <w:r w:rsidR="00B3642F" w:rsidRPr="00B9621D">
        <w:rPr>
          <w:rFonts w:ascii="Gadugi" w:hAnsi="Gadugi"/>
        </w:rPr>
        <w:t xml:space="preserve"> </w:t>
      </w:r>
    </w:p>
    <w:p w14:paraId="490ED91D" w14:textId="77777777" w:rsidR="00A868FB" w:rsidRPr="00B9621D" w:rsidRDefault="00A868FB" w:rsidP="00A26C85">
      <w:pPr>
        <w:pBdr>
          <w:bottom w:val="single" w:sz="6" w:space="1" w:color="auto"/>
        </w:pBdr>
        <w:rPr>
          <w:rFonts w:ascii="Gadugi" w:hAnsi="Gadugi"/>
        </w:rPr>
      </w:pPr>
    </w:p>
    <w:p w14:paraId="49637CB0" w14:textId="77777777" w:rsidR="00E02F31" w:rsidRPr="00B9621D" w:rsidRDefault="00E02F31" w:rsidP="00A26C85">
      <w:pPr>
        <w:rPr>
          <w:rFonts w:ascii="Gadugi" w:hAnsi="Gadugi"/>
        </w:rPr>
      </w:pPr>
    </w:p>
    <w:p w14:paraId="5E03187D" w14:textId="77777777" w:rsidR="00E2438B" w:rsidRPr="00B9621D" w:rsidRDefault="00E2438B" w:rsidP="00A26C85">
      <w:pPr>
        <w:rPr>
          <w:rFonts w:ascii="Gadugi" w:hAnsi="Gadugi"/>
        </w:rPr>
      </w:pPr>
    </w:p>
    <w:p w14:paraId="2B5F8D8C" w14:textId="77777777" w:rsidR="00E2438B" w:rsidRPr="00B9621D" w:rsidRDefault="00E2438B" w:rsidP="00A26C85">
      <w:pPr>
        <w:pBdr>
          <w:bottom w:val="single" w:sz="6" w:space="1" w:color="auto"/>
        </w:pBdr>
        <w:rPr>
          <w:rFonts w:ascii="Gadugi" w:hAnsi="Gadugi"/>
        </w:rPr>
      </w:pPr>
    </w:p>
    <w:p w14:paraId="4173BF3C" w14:textId="77777777" w:rsidR="00E2438B" w:rsidRPr="00B9621D" w:rsidRDefault="00E2438B" w:rsidP="00A26C85">
      <w:pPr>
        <w:pBdr>
          <w:bottom w:val="single" w:sz="6" w:space="1" w:color="auto"/>
        </w:pBdr>
        <w:rPr>
          <w:rFonts w:ascii="Gadugi" w:hAnsi="Gadugi"/>
        </w:rPr>
      </w:pPr>
    </w:p>
    <w:p w14:paraId="1723E811" w14:textId="7EEB9E13" w:rsidR="00E02F31" w:rsidRPr="00B9621D" w:rsidRDefault="00E02F31" w:rsidP="00A26C85">
      <w:pPr>
        <w:rPr>
          <w:rFonts w:ascii="Gadugi" w:hAnsi="Gadugi"/>
          <w:b/>
          <w:bCs/>
        </w:rPr>
      </w:pPr>
      <w:r w:rsidRPr="00B9621D">
        <w:rPr>
          <w:rFonts w:ascii="Gadugi" w:hAnsi="Gadugi"/>
          <w:b/>
          <w:bCs/>
        </w:rPr>
        <w:t>Issue 1:</w:t>
      </w:r>
    </w:p>
    <w:p w14:paraId="4BED155C" w14:textId="6DC8F118" w:rsidR="00A26C85" w:rsidRPr="00B9621D" w:rsidRDefault="00E04332" w:rsidP="00A26C85">
      <w:pPr>
        <w:pBdr>
          <w:bottom w:val="single" w:sz="6" w:space="1" w:color="auto"/>
        </w:pBdr>
        <w:rPr>
          <w:rFonts w:ascii="Gadugi" w:hAnsi="Gadugi"/>
          <w:b/>
          <w:bCs/>
        </w:rPr>
      </w:pPr>
      <w:r w:rsidRPr="00B9621D">
        <w:rPr>
          <w:rFonts w:ascii="Gadugi" w:hAnsi="Gadugi"/>
          <w:b/>
          <w:bCs/>
        </w:rPr>
        <w:t>What is Wealth</w:t>
      </w:r>
      <w:r w:rsidR="007C0770" w:rsidRPr="00B9621D">
        <w:rPr>
          <w:rFonts w:ascii="Gadugi" w:hAnsi="Gadugi"/>
          <w:b/>
          <w:bCs/>
        </w:rPr>
        <w:t xml:space="preserve"> Management FinOp</w:t>
      </w:r>
      <w:r w:rsidRPr="00B9621D">
        <w:rPr>
          <w:rFonts w:ascii="Gadugi" w:hAnsi="Gadugi"/>
          <w:b/>
          <w:bCs/>
        </w:rPr>
        <w:t>s?</w:t>
      </w:r>
    </w:p>
    <w:p w14:paraId="7F5B51E8" w14:textId="77777777" w:rsidR="00E2438B" w:rsidRPr="00B9621D" w:rsidRDefault="00E2438B" w:rsidP="00A26C85">
      <w:pPr>
        <w:pBdr>
          <w:bottom w:val="single" w:sz="6" w:space="1" w:color="auto"/>
        </w:pBdr>
        <w:rPr>
          <w:rFonts w:ascii="Gadugi" w:hAnsi="Gadugi"/>
          <w:b/>
          <w:bCs/>
        </w:rPr>
      </w:pPr>
    </w:p>
    <w:p w14:paraId="59E1DAF1" w14:textId="77777777" w:rsidR="00E2438B" w:rsidRPr="00B9621D" w:rsidRDefault="00E2438B" w:rsidP="00A26C85">
      <w:pPr>
        <w:rPr>
          <w:rFonts w:ascii="Gadugi" w:hAnsi="Gadugi"/>
          <w:b/>
          <w:bCs/>
        </w:rPr>
      </w:pPr>
    </w:p>
    <w:p w14:paraId="0FF7FB4A" w14:textId="77777777" w:rsidR="00E2438B" w:rsidRPr="00B9621D" w:rsidRDefault="00E2438B" w:rsidP="00A26C85">
      <w:pPr>
        <w:rPr>
          <w:rFonts w:ascii="Gadugi" w:hAnsi="Gadugi"/>
        </w:rPr>
      </w:pPr>
      <w:r w:rsidRPr="00B9621D">
        <w:rPr>
          <w:rFonts w:ascii="Gadugi" w:hAnsi="Gadugi"/>
        </w:rPr>
        <w:t>When you think about the term, what comes to mind?</w:t>
      </w:r>
    </w:p>
    <w:p w14:paraId="615956FE" w14:textId="176EAD1E" w:rsidR="00A26C85" w:rsidRPr="00B9621D" w:rsidRDefault="00086C58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The term FinOps usually means cloud cost management. </w:t>
      </w:r>
      <w:proofErr w:type="gramStart"/>
      <w:r w:rsidRPr="00B9621D">
        <w:rPr>
          <w:rFonts w:ascii="Gadugi" w:hAnsi="Gadugi"/>
        </w:rPr>
        <w:t>That's</w:t>
      </w:r>
      <w:proofErr w:type="gramEnd"/>
      <w:r w:rsidRPr="00B9621D">
        <w:rPr>
          <w:rFonts w:ascii="Gadugi" w:hAnsi="Gadugi"/>
        </w:rPr>
        <w:t xml:space="preserve"> not what we mean here.</w:t>
      </w:r>
      <w:r w:rsidRPr="00B9621D">
        <w:rPr>
          <w:rFonts w:ascii="Gadugi" w:hAnsi="Gadugi"/>
        </w:rPr>
        <w:t xml:space="preserve"> </w:t>
      </w:r>
      <w:proofErr w:type="gramStart"/>
      <w:r w:rsidR="00A26C85" w:rsidRPr="00B9621D">
        <w:rPr>
          <w:rFonts w:ascii="Gadugi" w:hAnsi="Gadugi"/>
        </w:rPr>
        <w:t>That's</w:t>
      </w:r>
      <w:proofErr w:type="gramEnd"/>
      <w:r w:rsidR="00A26C85" w:rsidRPr="00B9621D">
        <w:rPr>
          <w:rFonts w:ascii="Gadugi" w:hAnsi="Gadugi"/>
        </w:rPr>
        <w:t xml:space="preserve"> what the term usually means in enterprise software circles. Tracking AWS spend. Optimizing infrastructure budgets. A team of people arguing over unused EC2 instances</w:t>
      </w:r>
      <w:r w:rsidR="000609F3" w:rsidRPr="00B9621D">
        <w:rPr>
          <w:rFonts w:ascii="Gadugi" w:hAnsi="Gadugi"/>
        </w:rPr>
        <w:t xml:space="preserve">. </w:t>
      </w:r>
    </w:p>
    <w:p w14:paraId="1C9B2B8F" w14:textId="77777777" w:rsidR="00E2438B" w:rsidRPr="00B9621D" w:rsidRDefault="00A26C85" w:rsidP="00E2438B">
      <w:pPr>
        <w:pBdr>
          <w:bottom w:val="single" w:sz="6" w:space="1" w:color="auto"/>
        </w:pBdr>
        <w:rPr>
          <w:rFonts w:ascii="Gadugi" w:hAnsi="Gadugi"/>
        </w:rPr>
      </w:pPr>
      <w:proofErr w:type="gramStart"/>
      <w:r w:rsidRPr="00B9621D">
        <w:rPr>
          <w:rFonts w:ascii="Gadugi" w:hAnsi="Gadugi"/>
        </w:rPr>
        <w:t>That's</w:t>
      </w:r>
      <w:proofErr w:type="gramEnd"/>
      <w:r w:rsidRPr="00B9621D">
        <w:rPr>
          <w:rFonts w:ascii="Gadugi" w:hAnsi="Gadugi"/>
        </w:rPr>
        <w:t xml:space="preserve"> not what </w:t>
      </w:r>
      <w:proofErr w:type="gramStart"/>
      <w:r w:rsidRPr="00B9621D">
        <w:rPr>
          <w:rFonts w:ascii="Gadugi" w:hAnsi="Gadugi"/>
        </w:rPr>
        <w:t>we're</w:t>
      </w:r>
      <w:proofErr w:type="gramEnd"/>
      <w:r w:rsidRPr="00B9621D">
        <w:rPr>
          <w:rFonts w:ascii="Gadugi" w:hAnsi="Gadugi"/>
        </w:rPr>
        <w:t xml:space="preserve"> talking about here.</w:t>
      </w:r>
    </w:p>
    <w:p w14:paraId="76649A03" w14:textId="788DDF30" w:rsidR="00E2438B" w:rsidRPr="00B9621D" w:rsidRDefault="00B9621D" w:rsidP="00E2438B">
      <w:pPr>
        <w:pBdr>
          <w:bottom w:val="single" w:sz="6" w:space="1" w:color="auto"/>
        </w:pBdr>
        <w:rPr>
          <w:rFonts w:ascii="Gadugi" w:hAnsi="Gadugi"/>
        </w:rPr>
      </w:pPr>
      <w:r w:rsidRPr="00B9621D">
        <w:rPr>
          <w:rFonts w:ascii="Gadugi" w:hAnsi="Gadugi"/>
          <w:b/>
          <w:bCs/>
        </w:rPr>
        <w:t>So,</w:t>
      </w:r>
      <w:r w:rsidR="00A26C85" w:rsidRPr="00B9621D">
        <w:rPr>
          <w:rFonts w:ascii="Gadugi" w:hAnsi="Gadugi"/>
          <w:b/>
          <w:bCs/>
        </w:rPr>
        <w:t xml:space="preserve"> what is Wealth Management FinOps?</w:t>
      </w:r>
      <w:r w:rsidR="00EF2DF3" w:rsidRPr="00B9621D">
        <w:rPr>
          <w:rFonts w:ascii="Gadugi" w:hAnsi="Gadugi"/>
          <w:b/>
          <w:bCs/>
        </w:rPr>
        <w:t xml:space="preserve"> </w:t>
      </w:r>
      <w:proofErr w:type="gramStart"/>
      <w:r w:rsidR="00A26C85" w:rsidRPr="00B9621D">
        <w:rPr>
          <w:rFonts w:ascii="Gadugi" w:hAnsi="Gadugi"/>
        </w:rPr>
        <w:t>It's</w:t>
      </w:r>
      <w:proofErr w:type="gramEnd"/>
      <w:r w:rsidR="00A26C85" w:rsidRPr="00B9621D">
        <w:rPr>
          <w:rFonts w:ascii="Gadugi" w:hAnsi="Gadugi"/>
        </w:rPr>
        <w:t xml:space="preserve"> the work of getting your finance, operations, and business teams to function as one unit — </w:t>
      </w:r>
      <w:r w:rsidR="00E02F31" w:rsidRPr="00B9621D">
        <w:rPr>
          <w:rFonts w:ascii="Gadugi" w:hAnsi="Gadugi"/>
        </w:rPr>
        <w:t>to go after synergies and build needed to</w:t>
      </w:r>
      <w:r w:rsidR="00B957D6" w:rsidRPr="00B9621D">
        <w:rPr>
          <w:rFonts w:ascii="Gadugi" w:hAnsi="Gadugi"/>
        </w:rPr>
        <w:t xml:space="preserve"> successfully execute on Wealth M&amp;</w:t>
      </w:r>
      <w:r w:rsidR="000609F3" w:rsidRPr="00B9621D">
        <w:rPr>
          <w:rFonts w:ascii="Gadugi" w:hAnsi="Gadugi"/>
        </w:rPr>
        <w:t xml:space="preserve">A. </w:t>
      </w:r>
      <w:r w:rsidR="00EF2DF3" w:rsidRPr="00B9621D">
        <w:rPr>
          <w:rFonts w:ascii="Gadugi" w:hAnsi="Gadugi"/>
        </w:rPr>
        <w:t>To deliver against deal multiples, scale the business.</w:t>
      </w:r>
    </w:p>
    <w:p w14:paraId="16CFC47B" w14:textId="260C7474" w:rsidR="003011BF" w:rsidRPr="00B9621D" w:rsidRDefault="003011BF" w:rsidP="00E2438B">
      <w:pPr>
        <w:pBdr>
          <w:bottom w:val="single" w:sz="6" w:space="1" w:color="auto"/>
        </w:pBdr>
        <w:rPr>
          <w:rFonts w:ascii="Gadugi" w:hAnsi="Gadugi"/>
        </w:rPr>
      </w:pPr>
      <w:r w:rsidRPr="00B9621D">
        <w:rPr>
          <w:rFonts w:ascii="Gadugi" w:hAnsi="Gadugi"/>
        </w:rPr>
        <w:t xml:space="preserve">Advisory firms operate above the problem. Technology firms operate below it. Finance leaders inside the firm </w:t>
      </w:r>
      <w:proofErr w:type="gramStart"/>
      <w:r w:rsidRPr="00B9621D">
        <w:rPr>
          <w:rFonts w:ascii="Gadugi" w:hAnsi="Gadugi"/>
        </w:rPr>
        <w:t>are overwhelmed</w:t>
      </w:r>
      <w:proofErr w:type="gramEnd"/>
      <w:r w:rsidRPr="00B9621D">
        <w:rPr>
          <w:rFonts w:ascii="Gadugi" w:hAnsi="Gadugi"/>
        </w:rPr>
        <w:t xml:space="preserve"> running the current state. </w:t>
      </w:r>
      <w:r w:rsidRPr="00B9621D">
        <w:rPr>
          <w:rFonts w:ascii="Gadugi" w:hAnsi="Gadugi"/>
        </w:rPr>
        <w:t>Typically, in WM firms, n</w:t>
      </w:r>
      <w:r w:rsidRPr="00B9621D">
        <w:rPr>
          <w:rFonts w:ascii="Gadugi" w:hAnsi="Gadugi"/>
        </w:rPr>
        <w:t>obody is in the middle</w:t>
      </w:r>
      <w:r w:rsidRPr="00B9621D">
        <w:rPr>
          <w:rFonts w:ascii="Gadugi" w:hAnsi="Gadugi"/>
        </w:rPr>
        <w:t xml:space="preserve">, internally, connecting the dots and the departments in a deep, transformational way </w:t>
      </w:r>
      <w:r w:rsidRPr="00B9621D">
        <w:rPr>
          <w:rFonts w:ascii="Gadugi" w:hAnsi="Gadugi"/>
        </w:rPr>
        <w:t xml:space="preserve">— translating deal logic into operating architecture, connecting systems to processes to controls, making the finance function ready for the next acquisition before the last one </w:t>
      </w:r>
      <w:proofErr w:type="gramStart"/>
      <w:r w:rsidRPr="00B9621D">
        <w:rPr>
          <w:rFonts w:ascii="Gadugi" w:hAnsi="Gadugi"/>
        </w:rPr>
        <w:t>is finished</w:t>
      </w:r>
      <w:proofErr w:type="gramEnd"/>
      <w:r w:rsidRPr="00B9621D">
        <w:rPr>
          <w:rFonts w:ascii="Gadugi" w:hAnsi="Gadugi"/>
        </w:rPr>
        <w:t>.</w:t>
      </w:r>
    </w:p>
    <w:p w14:paraId="0FCEE9E5" w14:textId="7C09B5D9" w:rsidR="00950A43" w:rsidRPr="00B9621D" w:rsidRDefault="00950A43" w:rsidP="00E2438B">
      <w:pPr>
        <w:pBdr>
          <w:bottom w:val="single" w:sz="6" w:space="1" w:color="auto"/>
        </w:pBdr>
        <w:rPr>
          <w:rFonts w:ascii="Gadugi" w:hAnsi="Gadugi"/>
        </w:rPr>
      </w:pPr>
      <w:r w:rsidRPr="00B9621D">
        <w:rPr>
          <w:rFonts w:ascii="Gadugi" w:hAnsi="Gadugi"/>
        </w:rPr>
        <w:t>When we use the term '</w:t>
      </w:r>
      <w:r w:rsidR="007904AE" w:rsidRPr="00B9621D">
        <w:rPr>
          <w:rFonts w:ascii="Gadugi" w:hAnsi="Gadugi"/>
        </w:rPr>
        <w:t>Wealth Management</w:t>
      </w:r>
      <w:r w:rsidR="007C1F80" w:rsidRPr="00B9621D">
        <w:rPr>
          <w:rFonts w:ascii="Gadugi" w:hAnsi="Gadugi"/>
        </w:rPr>
        <w:t xml:space="preserve"> </w:t>
      </w:r>
      <w:r w:rsidRPr="00B9621D">
        <w:rPr>
          <w:rFonts w:ascii="Gadugi" w:hAnsi="Gadugi"/>
        </w:rPr>
        <w:t>FinOps,' we mean the operational discipline of aligning finance, operations, and technology inside wealth management companies to deliver bottom line impact, not cloud cost management</w:t>
      </w:r>
      <w:r w:rsidR="000609F3" w:rsidRPr="00B9621D">
        <w:rPr>
          <w:rFonts w:ascii="Gadugi" w:hAnsi="Gadugi"/>
        </w:rPr>
        <w:t xml:space="preserve">. </w:t>
      </w:r>
      <w:r w:rsidR="007904AE" w:rsidRPr="00B9621D">
        <w:rPr>
          <w:rFonts w:ascii="Gadugi" w:hAnsi="Gadugi"/>
        </w:rPr>
        <w:t xml:space="preserve">Discipline </w:t>
      </w:r>
      <w:r w:rsidR="003011BF" w:rsidRPr="00B9621D">
        <w:rPr>
          <w:rFonts w:ascii="Gadugi" w:hAnsi="Gadugi"/>
        </w:rPr>
        <w:t xml:space="preserve">and cross-departmental teams </w:t>
      </w:r>
      <w:r w:rsidR="007904AE" w:rsidRPr="00B9621D">
        <w:rPr>
          <w:rFonts w:ascii="Gadugi" w:hAnsi="Gadugi"/>
        </w:rPr>
        <w:t>that</w:t>
      </w:r>
      <w:r w:rsidRPr="00B9621D">
        <w:rPr>
          <w:rFonts w:ascii="Gadugi" w:hAnsi="Gadugi"/>
        </w:rPr>
        <w:t xml:space="preserve"> deliver cleaner data, better governed </w:t>
      </w:r>
      <w:r w:rsidR="007904AE" w:rsidRPr="00B9621D">
        <w:rPr>
          <w:rFonts w:ascii="Gadugi" w:hAnsi="Gadugi"/>
        </w:rPr>
        <w:t xml:space="preserve">and controlled </w:t>
      </w:r>
      <w:r w:rsidRPr="00B9621D">
        <w:rPr>
          <w:rFonts w:ascii="Gadugi" w:hAnsi="Gadugi"/>
        </w:rPr>
        <w:t>processes, integrated systems, and  infrastructure that keeps pace with M&amp;A activity and business growth</w:t>
      </w:r>
      <w:r w:rsidR="007904AE" w:rsidRPr="00B9621D">
        <w:rPr>
          <w:rFonts w:ascii="Gadugi" w:hAnsi="Gadugi"/>
        </w:rPr>
        <w:t>.</w:t>
      </w:r>
    </w:p>
    <w:p w14:paraId="375F5262" w14:textId="77777777" w:rsidR="00E2438B" w:rsidRPr="00B9621D" w:rsidRDefault="00E2438B" w:rsidP="00E2438B">
      <w:pPr>
        <w:pBdr>
          <w:bottom w:val="single" w:sz="6" w:space="1" w:color="auto"/>
        </w:pBdr>
        <w:rPr>
          <w:rFonts w:ascii="Gadugi" w:hAnsi="Gadugi"/>
        </w:rPr>
      </w:pPr>
    </w:p>
    <w:p w14:paraId="60B0EFC7" w14:textId="77777777" w:rsidR="00E2438B" w:rsidRPr="00B9621D" w:rsidRDefault="00E2438B" w:rsidP="00A26C85">
      <w:pPr>
        <w:rPr>
          <w:rFonts w:ascii="Gadugi" w:hAnsi="Gadugi"/>
        </w:rPr>
      </w:pPr>
    </w:p>
    <w:p w14:paraId="627B6461" w14:textId="1CEEE3F4" w:rsidR="00EC13F2" w:rsidRPr="00B9621D" w:rsidRDefault="00EC13F2" w:rsidP="00EC13F2">
      <w:pPr>
        <w:rPr>
          <w:rFonts w:ascii="Gadugi" w:hAnsi="Gadugi"/>
        </w:rPr>
      </w:pPr>
      <w:r w:rsidRPr="00B9621D">
        <w:rPr>
          <w:rFonts w:ascii="Gadugi" w:hAnsi="Gadugi"/>
          <w:b/>
          <w:bCs/>
        </w:rPr>
        <w:lastRenderedPageBreak/>
        <w:t>What is the opportunity?</w:t>
      </w:r>
    </w:p>
    <w:p w14:paraId="6F9E50A5" w14:textId="5DE23648" w:rsidR="00A26C85" w:rsidRPr="00B9621D" w:rsidRDefault="00B957D6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Consider a $100m M&amp;A deal, </w:t>
      </w:r>
      <w:r w:rsidR="007904AE" w:rsidRPr="00B9621D">
        <w:rPr>
          <w:rFonts w:ascii="Gadugi" w:hAnsi="Gadugi"/>
        </w:rPr>
        <w:t>equating to</w:t>
      </w:r>
      <w:r w:rsidRPr="00B9621D">
        <w:rPr>
          <w:rFonts w:ascii="Gadugi" w:hAnsi="Gadugi"/>
        </w:rPr>
        <w:t xml:space="preserve"> </w:t>
      </w:r>
      <w:r w:rsidR="006D5F6D" w:rsidRPr="00B9621D">
        <w:rPr>
          <w:rFonts w:ascii="Gadugi" w:hAnsi="Gadugi"/>
        </w:rPr>
        <w:t xml:space="preserve">~15x multiple </w:t>
      </w:r>
      <w:r w:rsidR="007904AE" w:rsidRPr="00B9621D">
        <w:rPr>
          <w:rFonts w:ascii="Gadugi" w:hAnsi="Gadugi"/>
        </w:rPr>
        <w:t xml:space="preserve">paid </w:t>
      </w:r>
      <w:r w:rsidR="006D5F6D" w:rsidRPr="00B9621D">
        <w:rPr>
          <w:rFonts w:ascii="Gadugi" w:hAnsi="Gadugi"/>
        </w:rPr>
        <w:t xml:space="preserve">on </w:t>
      </w:r>
      <w:r w:rsidR="007904AE" w:rsidRPr="00B9621D">
        <w:rPr>
          <w:rFonts w:ascii="Gadugi" w:hAnsi="Gadugi"/>
        </w:rPr>
        <w:t xml:space="preserve">target firm </w:t>
      </w:r>
      <w:r w:rsidR="006D5F6D" w:rsidRPr="00B9621D">
        <w:rPr>
          <w:rFonts w:ascii="Gadugi" w:hAnsi="Gadugi"/>
        </w:rPr>
        <w:t>EBITDA</w:t>
      </w:r>
      <w:r w:rsidR="000609F3" w:rsidRPr="00B9621D">
        <w:rPr>
          <w:rFonts w:ascii="Gadugi" w:hAnsi="Gadugi"/>
        </w:rPr>
        <w:t xml:space="preserve">. </w:t>
      </w:r>
      <w:r w:rsidR="006D5F6D" w:rsidRPr="00B9621D">
        <w:rPr>
          <w:rFonts w:ascii="Gadugi" w:hAnsi="Gadugi"/>
        </w:rPr>
        <w:t>That is ~</w:t>
      </w:r>
      <w:r w:rsidR="00F6517D" w:rsidRPr="00B9621D">
        <w:rPr>
          <w:rFonts w:ascii="Gadugi" w:hAnsi="Gadugi"/>
        </w:rPr>
        <w:t>$</w:t>
      </w:r>
      <w:r w:rsidR="006D5F6D" w:rsidRPr="00B9621D">
        <w:rPr>
          <w:rFonts w:ascii="Gadugi" w:hAnsi="Gadugi"/>
        </w:rPr>
        <w:t>6.5m per 1x</w:t>
      </w:r>
      <w:r w:rsidR="007904AE" w:rsidRPr="00B9621D">
        <w:rPr>
          <w:rFonts w:ascii="Gadugi" w:hAnsi="Gadugi"/>
        </w:rPr>
        <w:t xml:space="preserve"> of EBITDA </w:t>
      </w:r>
      <w:r w:rsidR="00F6517D" w:rsidRPr="00B9621D">
        <w:rPr>
          <w:rFonts w:ascii="Gadugi" w:hAnsi="Gadugi"/>
        </w:rPr>
        <w:t>in purchase price</w:t>
      </w:r>
      <w:r w:rsidR="000609F3" w:rsidRPr="00B9621D">
        <w:rPr>
          <w:rFonts w:ascii="Gadugi" w:hAnsi="Gadugi"/>
        </w:rPr>
        <w:t xml:space="preserve">. </w:t>
      </w:r>
      <w:r w:rsidR="006D5F6D" w:rsidRPr="00B9621D">
        <w:rPr>
          <w:rFonts w:ascii="Gadugi" w:hAnsi="Gadugi"/>
        </w:rPr>
        <w:t xml:space="preserve">Consider that an average </w:t>
      </w:r>
      <w:r w:rsidR="00F6517D" w:rsidRPr="00B9621D">
        <w:rPr>
          <w:rFonts w:ascii="Gadugi" w:hAnsi="Gadugi"/>
        </w:rPr>
        <w:t>synergy on such a deal</w:t>
      </w:r>
      <w:r w:rsidR="006D5F6D" w:rsidRPr="00B9621D">
        <w:rPr>
          <w:rFonts w:ascii="Gadugi" w:hAnsi="Gadugi"/>
        </w:rPr>
        <w:t xml:space="preserve"> is 4x, which is ~</w:t>
      </w:r>
      <w:r w:rsidR="00F6517D" w:rsidRPr="00B9621D">
        <w:rPr>
          <w:rFonts w:ascii="Gadugi" w:hAnsi="Gadugi"/>
        </w:rPr>
        <w:t>$</w:t>
      </w:r>
      <w:r w:rsidR="006D5F6D" w:rsidRPr="00B9621D">
        <w:rPr>
          <w:rFonts w:ascii="Gadugi" w:hAnsi="Gadugi"/>
        </w:rPr>
        <w:t>2</w:t>
      </w:r>
      <w:r w:rsidR="00F6517D" w:rsidRPr="00B9621D">
        <w:rPr>
          <w:rFonts w:ascii="Gadugi" w:hAnsi="Gadugi"/>
        </w:rPr>
        <w:t>6</w:t>
      </w:r>
      <w:r w:rsidR="006D5F6D" w:rsidRPr="00B9621D">
        <w:rPr>
          <w:rFonts w:ascii="Gadugi" w:hAnsi="Gadugi"/>
        </w:rPr>
        <w:t>m total in this example</w:t>
      </w:r>
      <w:r w:rsidR="000609F3" w:rsidRPr="00B9621D">
        <w:rPr>
          <w:rFonts w:ascii="Gadugi" w:hAnsi="Gadugi"/>
        </w:rPr>
        <w:t xml:space="preserve">. </w:t>
      </w:r>
      <w:r w:rsidR="006D5F6D" w:rsidRPr="00B9621D">
        <w:rPr>
          <w:rFonts w:ascii="Gadugi" w:hAnsi="Gadugi"/>
        </w:rPr>
        <w:t xml:space="preserve">And that up to 20% of that synergy, on average, is </w:t>
      </w:r>
      <w:r w:rsidR="00F6517D" w:rsidRPr="00B9621D">
        <w:rPr>
          <w:rFonts w:ascii="Gadugi" w:hAnsi="Gadugi"/>
        </w:rPr>
        <w:t>in</w:t>
      </w:r>
      <w:r w:rsidR="006D5F6D" w:rsidRPr="00B9621D">
        <w:rPr>
          <w:rFonts w:ascii="Gadugi" w:hAnsi="Gadugi"/>
        </w:rPr>
        <w:t xml:space="preserve"> operations, </w:t>
      </w:r>
      <w:r w:rsidR="000609F3" w:rsidRPr="00B9621D">
        <w:rPr>
          <w:rFonts w:ascii="Gadugi" w:hAnsi="Gadugi"/>
        </w:rPr>
        <w:t>technology,</w:t>
      </w:r>
      <w:r w:rsidR="006D5F6D" w:rsidRPr="00B9621D">
        <w:rPr>
          <w:rFonts w:ascii="Gadugi" w:hAnsi="Gadugi"/>
        </w:rPr>
        <w:t xml:space="preserve"> and finance</w:t>
      </w:r>
      <w:r w:rsidR="00E96953" w:rsidRPr="00B9621D">
        <w:rPr>
          <w:rFonts w:ascii="Gadugi" w:hAnsi="Gadugi"/>
        </w:rPr>
        <w:t xml:space="preserve"> integration in the 1-2 years</w:t>
      </w:r>
      <w:r w:rsidR="003825A5" w:rsidRPr="00B9621D">
        <w:rPr>
          <w:rFonts w:ascii="Gadugi" w:hAnsi="Gadugi"/>
        </w:rPr>
        <w:t xml:space="preserve"> post-deal close</w:t>
      </w:r>
      <w:r w:rsidR="000609F3" w:rsidRPr="00B9621D">
        <w:rPr>
          <w:rFonts w:ascii="Gadugi" w:hAnsi="Gadugi"/>
        </w:rPr>
        <w:t xml:space="preserve">. </w:t>
      </w:r>
      <w:r w:rsidR="006D5F6D" w:rsidRPr="00B9621D">
        <w:rPr>
          <w:rFonts w:ascii="Gadugi" w:hAnsi="Gadugi"/>
        </w:rPr>
        <w:t>That is ~</w:t>
      </w:r>
      <w:r w:rsidR="00F6517D" w:rsidRPr="00B9621D">
        <w:rPr>
          <w:rFonts w:ascii="Gadugi" w:hAnsi="Gadugi"/>
        </w:rPr>
        <w:t>$</w:t>
      </w:r>
      <w:r w:rsidR="003825A5" w:rsidRPr="00B9621D">
        <w:rPr>
          <w:rFonts w:ascii="Gadugi" w:hAnsi="Gadugi"/>
        </w:rPr>
        <w:t xml:space="preserve">5m on the table, </w:t>
      </w:r>
      <w:r w:rsidR="00E96953" w:rsidRPr="00B9621D">
        <w:rPr>
          <w:rFonts w:ascii="Gadugi" w:hAnsi="Gadugi"/>
        </w:rPr>
        <w:t xml:space="preserve">which </w:t>
      </w:r>
      <w:r w:rsidR="003825A5" w:rsidRPr="00B9621D">
        <w:rPr>
          <w:rFonts w:ascii="Gadugi" w:hAnsi="Gadugi"/>
        </w:rPr>
        <w:t xml:space="preserve">usually </w:t>
      </w:r>
      <w:r w:rsidR="00E96953" w:rsidRPr="00B9621D">
        <w:rPr>
          <w:rFonts w:ascii="Gadugi" w:hAnsi="Gadugi"/>
        </w:rPr>
        <w:t xml:space="preserve">is not as closely tracked </w:t>
      </w:r>
      <w:r w:rsidR="003825A5" w:rsidRPr="00B9621D">
        <w:rPr>
          <w:rFonts w:ascii="Gadugi" w:hAnsi="Gadugi"/>
        </w:rPr>
        <w:t xml:space="preserve">as everybody focuses on </w:t>
      </w:r>
      <w:r w:rsidR="00E96953" w:rsidRPr="00B9621D">
        <w:rPr>
          <w:rFonts w:ascii="Gadugi" w:hAnsi="Gadugi"/>
        </w:rPr>
        <w:t xml:space="preserve">the </w:t>
      </w:r>
      <w:r w:rsidR="003825A5" w:rsidRPr="00B9621D">
        <w:rPr>
          <w:rFonts w:ascii="Gadugi" w:hAnsi="Gadugi"/>
        </w:rPr>
        <w:t xml:space="preserve">other ~80% in mostly </w:t>
      </w:r>
      <w:r w:rsidR="00E96953" w:rsidRPr="00B9621D">
        <w:rPr>
          <w:rFonts w:ascii="Gadugi" w:hAnsi="Gadugi"/>
        </w:rPr>
        <w:t xml:space="preserve">RIA </w:t>
      </w:r>
      <w:r w:rsidR="003825A5" w:rsidRPr="00B9621D">
        <w:rPr>
          <w:rFonts w:ascii="Gadugi" w:hAnsi="Gadugi"/>
        </w:rPr>
        <w:t>revenue and AUM growth</w:t>
      </w:r>
      <w:r w:rsidR="00DC7132" w:rsidRPr="00B9621D">
        <w:rPr>
          <w:rFonts w:ascii="Gadugi" w:hAnsi="Gadugi"/>
        </w:rPr>
        <w:t xml:space="preserve"> synergies</w:t>
      </w:r>
      <w:r w:rsidR="00E96953" w:rsidRPr="00B9621D">
        <w:rPr>
          <w:rFonts w:ascii="Gadugi" w:hAnsi="Gadugi"/>
        </w:rPr>
        <w:t xml:space="preserve"> these types of deals call for</w:t>
      </w:r>
      <w:r w:rsidR="000609F3" w:rsidRPr="00B9621D">
        <w:rPr>
          <w:rFonts w:ascii="Gadugi" w:hAnsi="Gadugi"/>
        </w:rPr>
        <w:t xml:space="preserve">. </w:t>
      </w:r>
      <w:r w:rsidR="00E96953" w:rsidRPr="00B9621D">
        <w:rPr>
          <w:rFonts w:ascii="Gadugi" w:hAnsi="Gadugi"/>
        </w:rPr>
        <w:t xml:space="preserve">Which also has part dependencies on technology, </w:t>
      </w:r>
      <w:r w:rsidR="000609F3" w:rsidRPr="00B9621D">
        <w:rPr>
          <w:rFonts w:ascii="Gadugi" w:hAnsi="Gadugi"/>
        </w:rPr>
        <w:t>operations,</w:t>
      </w:r>
      <w:r w:rsidR="00E96953" w:rsidRPr="00B9621D">
        <w:rPr>
          <w:rFonts w:ascii="Gadugi" w:hAnsi="Gadugi"/>
        </w:rPr>
        <w:t xml:space="preserve"> and finance</w:t>
      </w:r>
      <w:r w:rsidR="000609F3" w:rsidRPr="00B9621D">
        <w:rPr>
          <w:rFonts w:ascii="Gadugi" w:hAnsi="Gadugi"/>
        </w:rPr>
        <w:t xml:space="preserve">. </w:t>
      </w:r>
      <w:r w:rsidR="00E96953" w:rsidRPr="00B9621D">
        <w:rPr>
          <w:rFonts w:ascii="Gadugi" w:hAnsi="Gadugi"/>
        </w:rPr>
        <w:t xml:space="preserve">That </w:t>
      </w:r>
      <w:r w:rsidR="000609F3" w:rsidRPr="00B9621D">
        <w:rPr>
          <w:rFonts w:ascii="Gadugi" w:hAnsi="Gadugi"/>
        </w:rPr>
        <w:t>easily adds</w:t>
      </w:r>
      <w:r w:rsidR="00E96953" w:rsidRPr="00B9621D">
        <w:rPr>
          <w:rFonts w:ascii="Gadugi" w:hAnsi="Gadugi"/>
        </w:rPr>
        <w:t xml:space="preserve"> up to 25% of</w:t>
      </w:r>
      <w:r w:rsidR="003825A5" w:rsidRPr="00B9621D">
        <w:rPr>
          <w:rFonts w:ascii="Gadugi" w:hAnsi="Gadugi"/>
        </w:rPr>
        <w:t xml:space="preserve"> deal value leakage </w:t>
      </w:r>
      <w:r w:rsidR="00E96953" w:rsidRPr="00B9621D">
        <w:rPr>
          <w:rFonts w:ascii="Gadugi" w:hAnsi="Gadugi"/>
        </w:rPr>
        <w:t xml:space="preserve">and </w:t>
      </w:r>
      <w:r w:rsidR="003825A5" w:rsidRPr="00B9621D">
        <w:rPr>
          <w:rFonts w:ascii="Gadugi" w:hAnsi="Gadugi"/>
        </w:rPr>
        <w:t xml:space="preserve">that </w:t>
      </w:r>
      <w:r w:rsidR="00E96953" w:rsidRPr="00B9621D">
        <w:rPr>
          <w:rFonts w:ascii="Gadugi" w:hAnsi="Gadugi"/>
        </w:rPr>
        <w:t xml:space="preserve">is </w:t>
      </w:r>
      <w:r w:rsidR="003825A5" w:rsidRPr="00B9621D">
        <w:rPr>
          <w:rFonts w:ascii="Gadugi" w:hAnsi="Gadugi"/>
        </w:rPr>
        <w:t xml:space="preserve">Wealth Management FinOps looks to </w:t>
      </w:r>
      <w:r w:rsidR="00E96953" w:rsidRPr="00B9621D">
        <w:rPr>
          <w:rFonts w:ascii="Gadugi" w:hAnsi="Gadugi"/>
        </w:rPr>
        <w:t xml:space="preserve">address and </w:t>
      </w:r>
      <w:r w:rsidR="003825A5" w:rsidRPr="00B9621D">
        <w:rPr>
          <w:rFonts w:ascii="Gadugi" w:hAnsi="Gadugi"/>
        </w:rPr>
        <w:t>minimize</w:t>
      </w:r>
      <w:r w:rsidR="000609F3" w:rsidRPr="00B9621D">
        <w:rPr>
          <w:rFonts w:ascii="Gadugi" w:hAnsi="Gadugi"/>
        </w:rPr>
        <w:t xml:space="preserve">. </w:t>
      </w:r>
      <w:r w:rsidR="00E96953" w:rsidRPr="00B9621D">
        <w:rPr>
          <w:rFonts w:ascii="Gadugi" w:hAnsi="Gadugi"/>
        </w:rPr>
        <w:t>While scaling the operations for future acquisitions and growth.</w:t>
      </w:r>
    </w:p>
    <w:p w14:paraId="2788B1A5" w14:textId="47B68B7B" w:rsidR="00A26C85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</w:rPr>
        <w:t>In most wealth management firms, especially those growing through acquisition, this is not the default state</w:t>
      </w:r>
      <w:r w:rsidR="00E96953" w:rsidRPr="00B9621D">
        <w:rPr>
          <w:rFonts w:ascii="Gadugi" w:hAnsi="Gadugi"/>
        </w:rPr>
        <w:t>, the ability to connect all the department to deliver the deal value</w:t>
      </w:r>
      <w:r w:rsidR="000609F3" w:rsidRPr="00B9621D">
        <w:rPr>
          <w:rFonts w:ascii="Gadugi" w:hAnsi="Gadugi"/>
        </w:rPr>
        <w:t xml:space="preserve">. </w:t>
      </w:r>
      <w:r w:rsidR="00E96953" w:rsidRPr="00B9621D">
        <w:rPr>
          <w:rFonts w:ascii="Gadugi" w:hAnsi="Gadugi"/>
        </w:rPr>
        <w:t xml:space="preserve">Firms buy, </w:t>
      </w:r>
      <w:r w:rsidR="000609F3" w:rsidRPr="00B9621D">
        <w:rPr>
          <w:rFonts w:ascii="Gadugi" w:hAnsi="Gadugi"/>
        </w:rPr>
        <w:t>build,</w:t>
      </w:r>
      <w:r w:rsidR="00E96953" w:rsidRPr="00B9621D">
        <w:rPr>
          <w:rFonts w:ascii="Gadugi" w:hAnsi="Gadugi"/>
        </w:rPr>
        <w:t xml:space="preserve"> and/or borrow to deliver value</w:t>
      </w:r>
      <w:r w:rsidR="000609F3" w:rsidRPr="00B9621D">
        <w:rPr>
          <w:rFonts w:ascii="Gadugi" w:hAnsi="Gadugi"/>
        </w:rPr>
        <w:t xml:space="preserve">. </w:t>
      </w:r>
      <w:r w:rsidR="00BD0FB0" w:rsidRPr="00B9621D">
        <w:rPr>
          <w:rFonts w:ascii="Gadugi" w:hAnsi="Gadugi"/>
        </w:rPr>
        <w:t xml:space="preserve">There are </w:t>
      </w:r>
      <w:proofErr w:type="gramStart"/>
      <w:r w:rsidR="00BD0FB0" w:rsidRPr="00B9621D">
        <w:rPr>
          <w:rFonts w:ascii="Gadugi" w:hAnsi="Gadugi"/>
        </w:rPr>
        <w:t>a lot</w:t>
      </w:r>
      <w:r w:rsidR="00E776C1" w:rsidRPr="00B9621D">
        <w:rPr>
          <w:rFonts w:ascii="Gadugi" w:hAnsi="Gadugi"/>
        </w:rPr>
        <w:t xml:space="preserve"> of</w:t>
      </w:r>
      <w:proofErr w:type="gramEnd"/>
      <w:r w:rsidR="00E776C1" w:rsidRPr="00B9621D">
        <w:rPr>
          <w:rFonts w:ascii="Gadugi" w:hAnsi="Gadugi"/>
        </w:rPr>
        <w:t xml:space="preserve"> credible third parties that can help define</w:t>
      </w:r>
      <w:r w:rsidR="009D0994" w:rsidRPr="00B9621D">
        <w:rPr>
          <w:rFonts w:ascii="Gadugi" w:hAnsi="Gadugi"/>
        </w:rPr>
        <w:t xml:space="preserve"> firms</w:t>
      </w:r>
      <w:r w:rsidR="00E776C1" w:rsidRPr="00B9621D">
        <w:rPr>
          <w:rFonts w:ascii="Gadugi" w:hAnsi="Gadugi"/>
        </w:rPr>
        <w:t xml:space="preserve"> what to do</w:t>
      </w:r>
      <w:r w:rsidR="009D0994" w:rsidRPr="00B9621D">
        <w:rPr>
          <w:rFonts w:ascii="Gadugi" w:hAnsi="Gadugi"/>
        </w:rPr>
        <w:t xml:space="preserve"> post deal close</w:t>
      </w:r>
      <w:r w:rsidR="000609F3" w:rsidRPr="00B9621D">
        <w:rPr>
          <w:rFonts w:ascii="Gadugi" w:hAnsi="Gadugi"/>
        </w:rPr>
        <w:t xml:space="preserve">. </w:t>
      </w:r>
      <w:r w:rsidR="00E776C1" w:rsidRPr="00B9621D">
        <w:rPr>
          <w:rFonts w:ascii="Gadugi" w:hAnsi="Gadugi"/>
        </w:rPr>
        <w:t>The challenge is in ‘How’ to do it</w:t>
      </w:r>
      <w:r w:rsidR="009D0994" w:rsidRPr="00B9621D">
        <w:rPr>
          <w:rFonts w:ascii="Gadugi" w:hAnsi="Gadugi"/>
        </w:rPr>
        <w:t xml:space="preserve"> and then doing it </w:t>
      </w:r>
      <w:r w:rsidR="00BD0FB0" w:rsidRPr="00B9621D">
        <w:rPr>
          <w:rFonts w:ascii="Gadugi" w:hAnsi="Gadugi"/>
        </w:rPr>
        <w:t>repeatedly</w:t>
      </w:r>
      <w:r w:rsidR="000609F3" w:rsidRPr="00B9621D">
        <w:rPr>
          <w:rFonts w:ascii="Gadugi" w:hAnsi="Gadugi"/>
        </w:rPr>
        <w:t xml:space="preserve">. </w:t>
      </w:r>
      <w:r w:rsidRPr="00B9621D">
        <w:rPr>
          <w:rFonts w:ascii="Gadugi" w:hAnsi="Gadugi"/>
        </w:rPr>
        <w:t xml:space="preserve">Business is chasing </w:t>
      </w:r>
      <w:r w:rsidR="00E776C1" w:rsidRPr="00B9621D">
        <w:rPr>
          <w:rFonts w:ascii="Gadugi" w:hAnsi="Gadugi"/>
        </w:rPr>
        <w:t xml:space="preserve">new </w:t>
      </w:r>
      <w:r w:rsidRPr="00B9621D">
        <w:rPr>
          <w:rFonts w:ascii="Gadugi" w:hAnsi="Gadugi"/>
        </w:rPr>
        <w:t>AUM. Finance is closing the books</w:t>
      </w:r>
      <w:r w:rsidR="00E776C1" w:rsidRPr="00B9621D">
        <w:rPr>
          <w:rFonts w:ascii="Gadugi" w:hAnsi="Gadugi"/>
        </w:rPr>
        <w:t xml:space="preserve"> as opposed to providing better controls and more insights</w:t>
      </w:r>
      <w:r w:rsidRPr="00B9621D">
        <w:rPr>
          <w:rFonts w:ascii="Gadugi" w:hAnsi="Gadugi"/>
        </w:rPr>
        <w:t xml:space="preserve">. Ops </w:t>
      </w:r>
      <w:r w:rsidR="009D0994" w:rsidRPr="00B9621D">
        <w:rPr>
          <w:rFonts w:ascii="Gadugi" w:hAnsi="Gadugi"/>
        </w:rPr>
        <w:t>are</w:t>
      </w:r>
      <w:r w:rsidRPr="00B9621D">
        <w:rPr>
          <w:rFonts w:ascii="Gadugi" w:hAnsi="Gadugi"/>
        </w:rPr>
        <w:t xml:space="preserve"> somewhere in between, managing exceptions that have been running for so long </w:t>
      </w:r>
      <w:proofErr w:type="gramStart"/>
      <w:r w:rsidRPr="00B9621D">
        <w:rPr>
          <w:rFonts w:ascii="Gadugi" w:hAnsi="Gadugi"/>
        </w:rPr>
        <w:t>they've</w:t>
      </w:r>
      <w:proofErr w:type="gramEnd"/>
      <w:r w:rsidRPr="00B9621D">
        <w:rPr>
          <w:rFonts w:ascii="Gadugi" w:hAnsi="Gadugi"/>
        </w:rPr>
        <w:t xml:space="preserve"> </w:t>
      </w:r>
      <w:proofErr w:type="gramStart"/>
      <w:r w:rsidRPr="00B9621D">
        <w:rPr>
          <w:rFonts w:ascii="Gadugi" w:hAnsi="Gadugi"/>
        </w:rPr>
        <w:t>been mistaken</w:t>
      </w:r>
      <w:proofErr w:type="gramEnd"/>
      <w:r w:rsidRPr="00B9621D">
        <w:rPr>
          <w:rFonts w:ascii="Gadugi" w:hAnsi="Gadugi"/>
        </w:rPr>
        <w:t xml:space="preserve"> for process</w:t>
      </w:r>
      <w:r w:rsidR="000609F3" w:rsidRPr="00B9621D">
        <w:rPr>
          <w:rFonts w:ascii="Gadugi" w:hAnsi="Gadugi"/>
        </w:rPr>
        <w:t xml:space="preserve">. </w:t>
      </w:r>
      <w:r w:rsidR="00B957D6" w:rsidRPr="00B9621D">
        <w:rPr>
          <w:rFonts w:ascii="Gadugi" w:hAnsi="Gadugi"/>
        </w:rPr>
        <w:t xml:space="preserve">Technology is in the mix, enabling </w:t>
      </w:r>
      <w:proofErr w:type="gramStart"/>
      <w:r w:rsidR="00B957D6" w:rsidRPr="00B9621D">
        <w:rPr>
          <w:rFonts w:ascii="Gadugi" w:hAnsi="Gadugi"/>
        </w:rPr>
        <w:t>some</w:t>
      </w:r>
      <w:proofErr w:type="gramEnd"/>
      <w:r w:rsidR="00B957D6" w:rsidRPr="00B9621D">
        <w:rPr>
          <w:rFonts w:ascii="Gadugi" w:hAnsi="Gadugi"/>
        </w:rPr>
        <w:t xml:space="preserve"> but not all improvements.</w:t>
      </w:r>
    </w:p>
    <w:p w14:paraId="1BCAA405" w14:textId="1BB29D43" w:rsidR="00A26C85" w:rsidRPr="00B9621D" w:rsidRDefault="00A26C85" w:rsidP="00E2438B">
      <w:pPr>
        <w:rPr>
          <w:rFonts w:ascii="Gadugi" w:hAnsi="Gadugi"/>
        </w:rPr>
      </w:pPr>
      <w:r w:rsidRPr="00B9621D">
        <w:rPr>
          <w:rFonts w:ascii="Gadugi" w:hAnsi="Gadugi"/>
        </w:rPr>
        <w:t xml:space="preserve">The work of Wealth Management </w:t>
      </w:r>
      <w:r w:rsidR="00E2438B" w:rsidRPr="00B9621D">
        <w:rPr>
          <w:rFonts w:ascii="Gadugi" w:hAnsi="Gadugi"/>
        </w:rPr>
        <w:t>FinOps (</w:t>
      </w:r>
      <w:r w:rsidR="003766B6" w:rsidRPr="00B9621D">
        <w:rPr>
          <w:rFonts w:ascii="Gadugi" w:hAnsi="Gadugi"/>
        </w:rPr>
        <w:t xml:space="preserve">WM FinOps’) </w:t>
      </w:r>
      <w:r w:rsidRPr="00B9621D">
        <w:rPr>
          <w:rFonts w:ascii="Gadugi" w:hAnsi="Gadugi"/>
        </w:rPr>
        <w:t xml:space="preserve"> is closing that gap. Cleaner data. Faster closes. Revenue that </w:t>
      </w:r>
      <w:proofErr w:type="gramStart"/>
      <w:r w:rsidR="00BD0FB0" w:rsidRPr="00B9621D">
        <w:rPr>
          <w:rFonts w:ascii="Gadugi" w:hAnsi="Gadugi"/>
        </w:rPr>
        <w:t>gets</w:t>
      </w:r>
      <w:r w:rsidRPr="00B9621D">
        <w:rPr>
          <w:rFonts w:ascii="Gadugi" w:hAnsi="Gadugi"/>
        </w:rPr>
        <w:t xml:space="preserve"> billed</w:t>
      </w:r>
      <w:proofErr w:type="gramEnd"/>
      <w:r w:rsidRPr="00B9621D">
        <w:rPr>
          <w:rFonts w:ascii="Gadugi" w:hAnsi="Gadugi"/>
        </w:rPr>
        <w:t xml:space="preserve"> correctly. Controls that </w:t>
      </w:r>
      <w:proofErr w:type="gramStart"/>
      <w:r w:rsidRPr="00B9621D">
        <w:rPr>
          <w:rFonts w:ascii="Gadugi" w:hAnsi="Gadugi"/>
        </w:rPr>
        <w:t>don't</w:t>
      </w:r>
      <w:proofErr w:type="gramEnd"/>
      <w:r w:rsidRPr="00B9621D">
        <w:rPr>
          <w:rFonts w:ascii="Gadugi" w:hAnsi="Gadugi"/>
        </w:rPr>
        <w:t xml:space="preserve"> fall apart when the next acquisition lands</w:t>
      </w:r>
      <w:r w:rsidR="000609F3" w:rsidRPr="00B9621D">
        <w:rPr>
          <w:rFonts w:ascii="Gadugi" w:hAnsi="Gadugi"/>
        </w:rPr>
        <w:t xml:space="preserve">. </w:t>
      </w:r>
    </w:p>
    <w:p w14:paraId="0C1D08A9" w14:textId="77777777" w:rsidR="00E2438B" w:rsidRPr="00B9621D" w:rsidRDefault="00E2438B" w:rsidP="00E2438B">
      <w:pPr>
        <w:rPr>
          <w:rFonts w:ascii="Gadugi" w:hAnsi="Gadugi"/>
        </w:rPr>
      </w:pPr>
    </w:p>
    <w:p w14:paraId="4803203E" w14:textId="77777777" w:rsidR="00A26C85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  <w:b/>
          <w:bCs/>
        </w:rPr>
        <w:t xml:space="preserve">What </w:t>
      </w:r>
      <w:proofErr w:type="gramStart"/>
      <w:r w:rsidRPr="00B9621D">
        <w:rPr>
          <w:rFonts w:ascii="Gadugi" w:hAnsi="Gadugi"/>
          <w:b/>
          <w:bCs/>
        </w:rPr>
        <w:t>it's</w:t>
      </w:r>
      <w:proofErr w:type="gramEnd"/>
      <w:r w:rsidRPr="00B9621D">
        <w:rPr>
          <w:rFonts w:ascii="Gadugi" w:hAnsi="Gadugi"/>
          <w:b/>
          <w:bCs/>
        </w:rPr>
        <w:t xml:space="preserve"> not</w:t>
      </w:r>
    </w:p>
    <w:p w14:paraId="3AF8CEDA" w14:textId="24A82417" w:rsidR="00A26C85" w:rsidRPr="00B9621D" w:rsidRDefault="00A26C85" w:rsidP="00A26C85">
      <w:pPr>
        <w:rPr>
          <w:rFonts w:ascii="Gadugi" w:hAnsi="Gadugi"/>
        </w:rPr>
      </w:pPr>
      <w:proofErr w:type="gramStart"/>
      <w:r w:rsidRPr="00B9621D">
        <w:rPr>
          <w:rFonts w:ascii="Gadugi" w:hAnsi="Gadugi"/>
        </w:rPr>
        <w:t>It's</w:t>
      </w:r>
      <w:proofErr w:type="gramEnd"/>
      <w:r w:rsidRPr="00B9621D">
        <w:rPr>
          <w:rFonts w:ascii="Gadugi" w:hAnsi="Gadugi"/>
        </w:rPr>
        <w:t xml:space="preserve"> not a technology implementation. Technology is an enabler — AI included — but layering automation on a </w:t>
      </w:r>
      <w:r w:rsidR="00DC7132" w:rsidRPr="00B9621D">
        <w:rPr>
          <w:rFonts w:ascii="Gadugi" w:hAnsi="Gadugi"/>
        </w:rPr>
        <w:t xml:space="preserve">messy </w:t>
      </w:r>
      <w:r w:rsidRPr="00B9621D">
        <w:rPr>
          <w:rFonts w:ascii="Gadugi" w:hAnsi="Gadugi"/>
        </w:rPr>
        <w:t xml:space="preserve">process gives you a faster </w:t>
      </w:r>
      <w:r w:rsidR="00DC7132" w:rsidRPr="00B9621D">
        <w:rPr>
          <w:rFonts w:ascii="Gadugi" w:hAnsi="Gadugi"/>
        </w:rPr>
        <w:t>messy</w:t>
      </w:r>
      <w:r w:rsidRPr="00B9621D">
        <w:rPr>
          <w:rFonts w:ascii="Gadugi" w:hAnsi="Gadugi"/>
        </w:rPr>
        <w:t xml:space="preserve"> process. The process comes first. Simplified, defined, with a named owner and a clear deliverable. Then you automate.</w:t>
      </w:r>
    </w:p>
    <w:p w14:paraId="76246359" w14:textId="575EB9E5" w:rsidR="00A26C85" w:rsidRPr="00B9621D" w:rsidRDefault="00A26C85" w:rsidP="00A26C85">
      <w:pPr>
        <w:rPr>
          <w:rFonts w:ascii="Gadugi" w:hAnsi="Gadugi"/>
        </w:rPr>
      </w:pPr>
      <w:proofErr w:type="gramStart"/>
      <w:r w:rsidRPr="00B9621D">
        <w:rPr>
          <w:rFonts w:ascii="Gadugi" w:hAnsi="Gadugi"/>
        </w:rPr>
        <w:t>It's</w:t>
      </w:r>
      <w:proofErr w:type="gramEnd"/>
      <w:r w:rsidRPr="00B9621D">
        <w:rPr>
          <w:rFonts w:ascii="Gadugi" w:hAnsi="Gadugi"/>
        </w:rPr>
        <w:t xml:space="preserve"> not a committee. </w:t>
      </w:r>
      <w:proofErr w:type="gramStart"/>
      <w:r w:rsidRPr="00B9621D">
        <w:rPr>
          <w:rFonts w:ascii="Gadugi" w:hAnsi="Gadugi"/>
        </w:rPr>
        <w:t>Lots of</w:t>
      </w:r>
      <w:proofErr w:type="gramEnd"/>
      <w:r w:rsidRPr="00B9621D">
        <w:rPr>
          <w:rFonts w:ascii="Gadugi" w:hAnsi="Gadugi"/>
        </w:rPr>
        <w:t xml:space="preserve"> cross-functional representation</w:t>
      </w:r>
      <w:r w:rsidR="005D3B28" w:rsidRPr="00B9621D">
        <w:rPr>
          <w:rFonts w:ascii="Gadugi" w:hAnsi="Gadugi"/>
        </w:rPr>
        <w:t xml:space="preserve"> in the rooms where key decisions </w:t>
      </w:r>
      <w:proofErr w:type="gramStart"/>
      <w:r w:rsidR="005D3B28" w:rsidRPr="00B9621D">
        <w:rPr>
          <w:rFonts w:ascii="Gadugi" w:hAnsi="Gadugi"/>
        </w:rPr>
        <w:t>are not made</w:t>
      </w:r>
      <w:proofErr w:type="gramEnd"/>
      <w:r w:rsidR="000609F3" w:rsidRPr="00B9621D">
        <w:rPr>
          <w:rFonts w:ascii="Gadugi" w:hAnsi="Gadugi"/>
        </w:rPr>
        <w:t xml:space="preserve">. </w:t>
      </w:r>
      <w:r w:rsidRPr="00B9621D">
        <w:rPr>
          <w:rFonts w:ascii="Gadugi" w:hAnsi="Gadugi"/>
        </w:rPr>
        <w:t>Progress measured in meeting frequency rather than outcomes</w:t>
      </w:r>
      <w:r w:rsidR="000609F3" w:rsidRPr="00B9621D">
        <w:rPr>
          <w:rFonts w:ascii="Gadugi" w:hAnsi="Gadugi"/>
        </w:rPr>
        <w:t xml:space="preserve">. </w:t>
      </w:r>
      <w:r w:rsidR="003766B6" w:rsidRPr="00B9621D">
        <w:rPr>
          <w:rFonts w:ascii="Gadugi" w:hAnsi="Gadugi"/>
        </w:rPr>
        <w:t xml:space="preserve">WM </w:t>
      </w:r>
      <w:r w:rsidR="005D3B28" w:rsidRPr="00B9621D">
        <w:rPr>
          <w:rFonts w:ascii="Gadugi" w:hAnsi="Gadugi"/>
        </w:rPr>
        <w:t>FinOps</w:t>
      </w:r>
      <w:r w:rsidR="00DC7132" w:rsidRPr="00B9621D">
        <w:rPr>
          <w:rFonts w:ascii="Gadugi" w:hAnsi="Gadugi"/>
        </w:rPr>
        <w:t xml:space="preserve"> is about better governed processes, from how compensation </w:t>
      </w:r>
      <w:r w:rsidR="00F23D18" w:rsidRPr="00B9621D">
        <w:rPr>
          <w:rFonts w:ascii="Gadugi" w:hAnsi="Gadugi"/>
        </w:rPr>
        <w:t xml:space="preserve">framework is </w:t>
      </w:r>
      <w:r w:rsidR="00F23D18" w:rsidRPr="00B9621D">
        <w:rPr>
          <w:rFonts w:ascii="Gadugi" w:hAnsi="Gadugi"/>
        </w:rPr>
        <w:lastRenderedPageBreak/>
        <w:t xml:space="preserve">set up and managed, to how client billing and vendor onboarding </w:t>
      </w:r>
      <w:proofErr w:type="gramStart"/>
      <w:r w:rsidR="00F23D18" w:rsidRPr="00B9621D">
        <w:rPr>
          <w:rFonts w:ascii="Gadugi" w:hAnsi="Gadugi"/>
        </w:rPr>
        <w:t>is governed</w:t>
      </w:r>
      <w:proofErr w:type="gramEnd"/>
      <w:r w:rsidR="00F23D18" w:rsidRPr="00B9621D">
        <w:rPr>
          <w:rFonts w:ascii="Gadugi" w:hAnsi="Gadugi"/>
        </w:rPr>
        <w:t>, and ho</w:t>
      </w:r>
      <w:r w:rsidR="005D3B28" w:rsidRPr="00B9621D">
        <w:rPr>
          <w:rFonts w:ascii="Gadugi" w:hAnsi="Gadugi"/>
        </w:rPr>
        <w:t xml:space="preserve">w </w:t>
      </w:r>
      <w:r w:rsidR="000609F3" w:rsidRPr="00B9621D">
        <w:rPr>
          <w:rFonts w:ascii="Gadugi" w:hAnsi="Gadugi"/>
        </w:rPr>
        <w:t xml:space="preserve">reporting </w:t>
      </w:r>
      <w:proofErr w:type="gramStart"/>
      <w:r w:rsidR="000609F3" w:rsidRPr="00B9621D">
        <w:rPr>
          <w:rFonts w:ascii="Gadugi" w:hAnsi="Gadugi"/>
        </w:rPr>
        <w:t>is done</w:t>
      </w:r>
      <w:proofErr w:type="gramEnd"/>
      <w:r w:rsidR="000609F3" w:rsidRPr="00B9621D">
        <w:rPr>
          <w:rFonts w:ascii="Gadugi" w:hAnsi="Gadugi"/>
        </w:rPr>
        <w:t>, fast and with insights.</w:t>
      </w:r>
    </w:p>
    <w:p w14:paraId="6D044B95" w14:textId="40ABDA5F" w:rsidR="00A26C85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And </w:t>
      </w:r>
      <w:proofErr w:type="gramStart"/>
      <w:r w:rsidRPr="00B9621D">
        <w:rPr>
          <w:rFonts w:ascii="Gadugi" w:hAnsi="Gadugi"/>
        </w:rPr>
        <w:t>it's</w:t>
      </w:r>
      <w:proofErr w:type="gramEnd"/>
      <w:r w:rsidRPr="00B9621D">
        <w:rPr>
          <w:rFonts w:ascii="Gadugi" w:hAnsi="Gadugi"/>
        </w:rPr>
        <w:t xml:space="preserve"> not </w:t>
      </w:r>
      <w:r w:rsidR="00EC13F2" w:rsidRPr="00B9621D">
        <w:rPr>
          <w:rFonts w:ascii="Gadugi" w:hAnsi="Gadugi"/>
        </w:rPr>
        <w:t>third-party</w:t>
      </w:r>
      <w:r w:rsidR="00BF40B1" w:rsidRPr="00B9621D">
        <w:rPr>
          <w:rFonts w:ascii="Gadugi" w:hAnsi="Gadugi"/>
        </w:rPr>
        <w:t xml:space="preserve"> </w:t>
      </w:r>
      <w:r w:rsidR="00E2438B" w:rsidRPr="00B9621D">
        <w:rPr>
          <w:rFonts w:ascii="Gadugi" w:hAnsi="Gadugi"/>
        </w:rPr>
        <w:t>advisory led</w:t>
      </w:r>
      <w:r w:rsidRPr="00B9621D">
        <w:rPr>
          <w:rFonts w:ascii="Gadugi" w:hAnsi="Gadugi"/>
        </w:rPr>
        <w:t xml:space="preserve">. An advisor </w:t>
      </w:r>
      <w:r w:rsidR="003766B6" w:rsidRPr="00B9621D">
        <w:rPr>
          <w:rFonts w:ascii="Gadugi" w:hAnsi="Gadugi"/>
        </w:rPr>
        <w:t xml:space="preserve">will </w:t>
      </w:r>
      <w:r w:rsidRPr="00B9621D">
        <w:rPr>
          <w:rFonts w:ascii="Gadugi" w:hAnsi="Gadugi"/>
        </w:rPr>
        <w:t xml:space="preserve">document </w:t>
      </w:r>
      <w:proofErr w:type="gramStart"/>
      <w:r w:rsidRPr="00B9621D">
        <w:rPr>
          <w:rFonts w:ascii="Gadugi" w:hAnsi="Gadugi"/>
        </w:rPr>
        <w:t>what's</w:t>
      </w:r>
      <w:proofErr w:type="gramEnd"/>
      <w:r w:rsidRPr="00B9621D">
        <w:rPr>
          <w:rFonts w:ascii="Gadugi" w:hAnsi="Gadugi"/>
        </w:rPr>
        <w:t xml:space="preserve"> </w:t>
      </w:r>
      <w:r w:rsidR="003766B6" w:rsidRPr="00B9621D">
        <w:rPr>
          <w:rFonts w:ascii="Gadugi" w:hAnsi="Gadugi"/>
        </w:rPr>
        <w:t>needed – better client information, faster billing cycle, more insight in business performance</w:t>
      </w:r>
      <w:r w:rsidR="000609F3" w:rsidRPr="00B9621D">
        <w:rPr>
          <w:rFonts w:ascii="Gadugi" w:hAnsi="Gadugi"/>
        </w:rPr>
        <w:t xml:space="preserve">. </w:t>
      </w:r>
      <w:r w:rsidRPr="00B9621D">
        <w:rPr>
          <w:rFonts w:ascii="Gadugi" w:hAnsi="Gadugi"/>
        </w:rPr>
        <w:t xml:space="preserve">An operator has usually </w:t>
      </w:r>
      <w:r w:rsidR="003766B6" w:rsidRPr="00B9621D">
        <w:rPr>
          <w:rFonts w:ascii="Gadugi" w:hAnsi="Gadugi"/>
        </w:rPr>
        <w:t>fixed it</w:t>
      </w:r>
      <w:r w:rsidRPr="00B9621D">
        <w:rPr>
          <w:rFonts w:ascii="Gadugi" w:hAnsi="Gadugi"/>
        </w:rPr>
        <w:t xml:space="preserve"> before</w:t>
      </w:r>
      <w:r w:rsidR="003766B6" w:rsidRPr="00B9621D">
        <w:rPr>
          <w:rFonts w:ascii="Gadugi" w:hAnsi="Gadugi"/>
        </w:rPr>
        <w:t xml:space="preserve">, and now with WM FinOps </w:t>
      </w:r>
      <w:r w:rsidR="001608CA" w:rsidRPr="00B9621D">
        <w:rPr>
          <w:rFonts w:ascii="Gadugi" w:hAnsi="Gadugi"/>
        </w:rPr>
        <w:t>will fix it again</w:t>
      </w:r>
      <w:r w:rsidRPr="00B9621D">
        <w:rPr>
          <w:rFonts w:ascii="Gadugi" w:hAnsi="Gadugi"/>
        </w:rPr>
        <w:t xml:space="preserve">. </w:t>
      </w:r>
      <w:r w:rsidR="001608CA" w:rsidRPr="00B9621D">
        <w:rPr>
          <w:rFonts w:ascii="Gadugi" w:hAnsi="Gadugi"/>
        </w:rPr>
        <w:t xml:space="preserve">WM FinOps </w:t>
      </w:r>
      <w:r w:rsidR="00BF40B1" w:rsidRPr="00B9621D">
        <w:rPr>
          <w:rFonts w:ascii="Gadugi" w:hAnsi="Gadugi"/>
        </w:rPr>
        <w:t xml:space="preserve">operators </w:t>
      </w:r>
      <w:r w:rsidR="001608CA" w:rsidRPr="00B9621D">
        <w:rPr>
          <w:rFonts w:ascii="Gadugi" w:hAnsi="Gadugi"/>
        </w:rPr>
        <w:t>go</w:t>
      </w:r>
      <w:r w:rsidR="00BF40B1" w:rsidRPr="00B9621D">
        <w:rPr>
          <w:rFonts w:ascii="Gadugi" w:hAnsi="Gadugi"/>
        </w:rPr>
        <w:t xml:space="preserve"> </w:t>
      </w:r>
      <w:r w:rsidR="001608CA" w:rsidRPr="00B9621D">
        <w:rPr>
          <w:rFonts w:ascii="Gadugi" w:hAnsi="Gadugi"/>
        </w:rPr>
        <w:t xml:space="preserve">after </w:t>
      </w:r>
      <w:r w:rsidR="00BF40B1" w:rsidRPr="00B9621D">
        <w:rPr>
          <w:rFonts w:ascii="Gadugi" w:hAnsi="Gadugi"/>
        </w:rPr>
        <w:t>developing the platform to address the needs, and while third party advisors will help with ‘What</w:t>
      </w:r>
      <w:r w:rsidR="000609F3" w:rsidRPr="00B9621D">
        <w:rPr>
          <w:rFonts w:ascii="Gadugi" w:hAnsi="Gadugi"/>
        </w:rPr>
        <w:t>,’</w:t>
      </w:r>
      <w:r w:rsidR="00BF40B1" w:rsidRPr="00B9621D">
        <w:rPr>
          <w:rFonts w:ascii="Gadugi" w:hAnsi="Gadugi"/>
        </w:rPr>
        <w:t xml:space="preserve"> FinOps operators go after ‘How</w:t>
      </w:r>
      <w:r w:rsidR="000609F3" w:rsidRPr="00B9621D">
        <w:rPr>
          <w:rFonts w:ascii="Gadugi" w:hAnsi="Gadugi"/>
        </w:rPr>
        <w:t>.’</w:t>
      </w:r>
    </w:p>
    <w:p w14:paraId="024DB515" w14:textId="77777777" w:rsidR="00E2438B" w:rsidRPr="00B9621D" w:rsidRDefault="00E2438B" w:rsidP="00A26C85">
      <w:pPr>
        <w:rPr>
          <w:rFonts w:ascii="Gadugi" w:hAnsi="Gadugi"/>
        </w:rPr>
      </w:pPr>
    </w:p>
    <w:p w14:paraId="6E86B13A" w14:textId="38DA5E24" w:rsidR="00A26C85" w:rsidRPr="00B9621D" w:rsidRDefault="00EC13F2" w:rsidP="00A26C85">
      <w:pPr>
        <w:rPr>
          <w:rFonts w:ascii="Gadugi" w:hAnsi="Gadugi"/>
        </w:rPr>
      </w:pPr>
      <w:r w:rsidRPr="00B9621D">
        <w:rPr>
          <w:rFonts w:ascii="Gadugi" w:hAnsi="Gadugi"/>
          <w:b/>
          <w:bCs/>
        </w:rPr>
        <w:t xml:space="preserve">How does it </w:t>
      </w:r>
      <w:r w:rsidR="001429FB" w:rsidRPr="00B9621D">
        <w:rPr>
          <w:rFonts w:ascii="Gadugi" w:hAnsi="Gadugi"/>
          <w:b/>
          <w:bCs/>
        </w:rPr>
        <w:t>work in practice?</w:t>
      </w:r>
    </w:p>
    <w:p w14:paraId="4049EBC4" w14:textId="5B0F36BE" w:rsidR="00A26C85" w:rsidRPr="00B9621D" w:rsidRDefault="00BF40B1" w:rsidP="00A26C85">
      <w:pPr>
        <w:rPr>
          <w:rFonts w:ascii="Gadugi" w:hAnsi="Gadugi"/>
        </w:rPr>
      </w:pPr>
      <w:r w:rsidRPr="00B9621D">
        <w:rPr>
          <w:rFonts w:ascii="Gadugi" w:hAnsi="Gadugi"/>
        </w:rPr>
        <w:t>As mentioned before,</w:t>
      </w:r>
      <w:r w:rsidR="00A26C85" w:rsidRPr="00B9621D">
        <w:rPr>
          <w:rFonts w:ascii="Gadugi" w:hAnsi="Gadugi"/>
        </w:rPr>
        <w:t xml:space="preserve"> </w:t>
      </w:r>
      <w:r w:rsidR="009D0994" w:rsidRPr="00B9621D">
        <w:rPr>
          <w:rFonts w:ascii="Gadugi" w:hAnsi="Gadugi"/>
        </w:rPr>
        <w:t>up to</w:t>
      </w:r>
      <w:r w:rsidR="00A26C85" w:rsidRPr="00B9621D">
        <w:rPr>
          <w:rFonts w:ascii="Gadugi" w:hAnsi="Gadugi"/>
        </w:rPr>
        <w:t xml:space="preserve"> 20 percent of deal synergies in a wealth management transaction sit in the ops and tech stack. Not in headcount. In process gaps, system mismatches, and finance infrastructure that </w:t>
      </w:r>
      <w:proofErr w:type="gramStart"/>
      <w:r w:rsidR="00A26C85" w:rsidRPr="00B9621D">
        <w:rPr>
          <w:rFonts w:ascii="Gadugi" w:hAnsi="Gadugi"/>
        </w:rPr>
        <w:t>wasn't</w:t>
      </w:r>
      <w:proofErr w:type="gramEnd"/>
      <w:r w:rsidR="00A26C85" w:rsidRPr="00B9621D">
        <w:rPr>
          <w:rFonts w:ascii="Gadugi" w:hAnsi="Gadugi"/>
        </w:rPr>
        <w:t xml:space="preserve"> built to survive integration.</w:t>
      </w:r>
    </w:p>
    <w:p w14:paraId="6EE6950B" w14:textId="77777777" w:rsidR="00A26C85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Both sides of the deal have skin in this game. Sellers want to show a clean, scalable operation — because buyers with good diligence teams will find the gaps and reprice accordingly. Buyers want to know what </w:t>
      </w:r>
      <w:proofErr w:type="gramStart"/>
      <w:r w:rsidRPr="00B9621D">
        <w:rPr>
          <w:rFonts w:ascii="Gadugi" w:hAnsi="Gadugi"/>
        </w:rPr>
        <w:t>they're</w:t>
      </w:r>
      <w:proofErr w:type="gramEnd"/>
      <w:r w:rsidRPr="00B9621D">
        <w:rPr>
          <w:rFonts w:ascii="Gadugi" w:hAnsi="Gadugi"/>
        </w:rPr>
        <w:t xml:space="preserve"> </w:t>
      </w:r>
      <w:proofErr w:type="gramStart"/>
      <w:r w:rsidRPr="00B9621D">
        <w:rPr>
          <w:rFonts w:ascii="Gadugi" w:hAnsi="Gadugi"/>
        </w:rPr>
        <w:t>actually integrating</w:t>
      </w:r>
      <w:proofErr w:type="gramEnd"/>
      <w:r w:rsidRPr="00B9621D">
        <w:rPr>
          <w:rFonts w:ascii="Gadugi" w:hAnsi="Gadugi"/>
        </w:rPr>
        <w:t>, before Day 1, not after.</w:t>
      </w:r>
    </w:p>
    <w:p w14:paraId="540E09B3" w14:textId="53591AA0" w:rsidR="00A26C85" w:rsidRPr="00B9621D" w:rsidRDefault="001429FB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When the deal </w:t>
      </w:r>
      <w:proofErr w:type="gramStart"/>
      <w:r w:rsidRPr="00B9621D">
        <w:rPr>
          <w:rFonts w:ascii="Gadugi" w:hAnsi="Gadugi"/>
        </w:rPr>
        <w:t>is signed</w:t>
      </w:r>
      <w:proofErr w:type="gramEnd"/>
      <w:r w:rsidRPr="00B9621D">
        <w:rPr>
          <w:rFonts w:ascii="Gadugi" w:hAnsi="Gadugi"/>
        </w:rPr>
        <w:t xml:space="preserve">, and before it </w:t>
      </w:r>
      <w:proofErr w:type="gramStart"/>
      <w:r w:rsidRPr="00B9621D">
        <w:rPr>
          <w:rFonts w:ascii="Gadugi" w:hAnsi="Gadugi"/>
        </w:rPr>
        <w:t>is closed</w:t>
      </w:r>
      <w:proofErr w:type="gramEnd"/>
      <w:r w:rsidRPr="00B9621D">
        <w:rPr>
          <w:rFonts w:ascii="Gadugi" w:hAnsi="Gadugi"/>
        </w:rPr>
        <w:t xml:space="preserve">, teams typically have </w:t>
      </w:r>
      <w:proofErr w:type="gramStart"/>
      <w:r w:rsidRPr="00B9621D">
        <w:rPr>
          <w:rFonts w:ascii="Gadugi" w:hAnsi="Gadugi"/>
        </w:rPr>
        <w:t>a good idea</w:t>
      </w:r>
      <w:proofErr w:type="gramEnd"/>
      <w:r w:rsidRPr="00B9621D">
        <w:rPr>
          <w:rFonts w:ascii="Gadugi" w:hAnsi="Gadugi"/>
        </w:rPr>
        <w:t xml:space="preserve"> of where the value will come from</w:t>
      </w:r>
      <w:r w:rsidR="000609F3" w:rsidRPr="00B9621D">
        <w:rPr>
          <w:rFonts w:ascii="Gadugi" w:hAnsi="Gadugi"/>
        </w:rPr>
        <w:t xml:space="preserve">. </w:t>
      </w:r>
      <w:r w:rsidR="000F085F" w:rsidRPr="00B9621D">
        <w:rPr>
          <w:rFonts w:ascii="Gadugi" w:hAnsi="Gadugi"/>
        </w:rPr>
        <w:t>About 60-70% from AUM and revenue growth (and related comp synergies)</w:t>
      </w:r>
      <w:r w:rsidR="000609F3" w:rsidRPr="00B9621D">
        <w:rPr>
          <w:rFonts w:ascii="Gadugi" w:hAnsi="Gadugi"/>
        </w:rPr>
        <w:t xml:space="preserve">. </w:t>
      </w:r>
      <w:r w:rsidR="000F085F" w:rsidRPr="00B9621D">
        <w:rPr>
          <w:rFonts w:ascii="Gadugi" w:hAnsi="Gadugi"/>
        </w:rPr>
        <w:t>Another 10-20% from the real estate consolidation, if the target is large enough and has a big office footprint</w:t>
      </w:r>
      <w:r w:rsidR="000609F3" w:rsidRPr="00B9621D">
        <w:rPr>
          <w:rFonts w:ascii="Gadugi" w:hAnsi="Gadugi"/>
        </w:rPr>
        <w:t xml:space="preserve">. </w:t>
      </w:r>
      <w:r w:rsidR="000F085F" w:rsidRPr="00B9621D">
        <w:rPr>
          <w:rFonts w:ascii="Gadugi" w:hAnsi="Gadugi"/>
        </w:rPr>
        <w:t>And then ~20-30% from all else, including technology, operations, finance.</w:t>
      </w:r>
    </w:p>
    <w:p w14:paraId="3996F769" w14:textId="0AE77E04" w:rsidR="00A26C85" w:rsidRPr="00B9621D" w:rsidRDefault="000F085F" w:rsidP="00A26C85">
      <w:pPr>
        <w:rPr>
          <w:rFonts w:ascii="Gadugi" w:hAnsi="Gadugi"/>
        </w:rPr>
      </w:pPr>
      <w:r w:rsidRPr="00B9621D">
        <w:rPr>
          <w:rFonts w:ascii="Gadugi" w:hAnsi="Gadugi"/>
        </w:rPr>
        <w:t>When going after the 20-30%</w:t>
      </w:r>
      <w:r w:rsidR="0042440A" w:rsidRPr="00B9621D">
        <w:rPr>
          <w:rFonts w:ascii="Gadugi" w:hAnsi="Gadugi"/>
        </w:rPr>
        <w:t xml:space="preserve"> from ‘all else’ the challenge becomes more ‘how’ than ‘what’</w:t>
      </w:r>
      <w:r w:rsidR="000609F3" w:rsidRPr="00B9621D">
        <w:rPr>
          <w:rFonts w:ascii="Gadugi" w:hAnsi="Gadugi"/>
        </w:rPr>
        <w:t xml:space="preserve">. </w:t>
      </w:r>
      <w:r w:rsidR="0042440A" w:rsidRPr="00B9621D">
        <w:rPr>
          <w:rFonts w:ascii="Gadugi" w:hAnsi="Gadugi"/>
        </w:rPr>
        <w:t xml:space="preserve">Consolidating </w:t>
      </w:r>
      <w:r w:rsidR="00A26C85" w:rsidRPr="00B9621D">
        <w:rPr>
          <w:rFonts w:ascii="Gadugi" w:hAnsi="Gadugi"/>
        </w:rPr>
        <w:t>Ownership matters more than tooling. Bill-to-receive. Record-to-report. Source-to-pay. Each process needs a clear start, a clear end, and one accountable person</w:t>
      </w:r>
      <w:r w:rsidR="00EC13F2" w:rsidRPr="00B9621D">
        <w:rPr>
          <w:rFonts w:ascii="Gadugi" w:hAnsi="Gadugi"/>
        </w:rPr>
        <w:t xml:space="preserve"> or a team</w:t>
      </w:r>
      <w:r w:rsidR="000609F3" w:rsidRPr="00B9621D">
        <w:rPr>
          <w:rFonts w:ascii="Gadugi" w:hAnsi="Gadugi"/>
        </w:rPr>
        <w:t xml:space="preserve">. </w:t>
      </w:r>
      <w:r w:rsidR="00EC13F2" w:rsidRPr="00B9621D">
        <w:rPr>
          <w:rFonts w:ascii="Gadugi" w:hAnsi="Gadugi"/>
        </w:rPr>
        <w:t>Advisors can help, but internal ownership is the key</w:t>
      </w:r>
      <w:r w:rsidR="000609F3" w:rsidRPr="00B9621D">
        <w:rPr>
          <w:rFonts w:ascii="Gadugi" w:hAnsi="Gadugi"/>
        </w:rPr>
        <w:t xml:space="preserve">. </w:t>
      </w:r>
      <w:r w:rsidR="00EC13F2" w:rsidRPr="00B9621D">
        <w:rPr>
          <w:rFonts w:ascii="Gadugi" w:hAnsi="Gadugi"/>
        </w:rPr>
        <w:t>And knowing ‘How’ to do it, is the key</w:t>
      </w:r>
      <w:r w:rsidR="000609F3" w:rsidRPr="00B9621D">
        <w:rPr>
          <w:rFonts w:ascii="Gadugi" w:hAnsi="Gadugi"/>
        </w:rPr>
        <w:t xml:space="preserve">. </w:t>
      </w:r>
      <w:r w:rsidR="00A26C85" w:rsidRPr="00B9621D">
        <w:rPr>
          <w:rFonts w:ascii="Gadugi" w:hAnsi="Gadugi"/>
        </w:rPr>
        <w:t xml:space="preserve">Ambiguity at the handoff </w:t>
      </w:r>
      <w:r w:rsidR="00BF40B1" w:rsidRPr="00B9621D">
        <w:rPr>
          <w:rFonts w:ascii="Gadugi" w:hAnsi="Gadugi"/>
        </w:rPr>
        <w:t>and/or lack of clear targets and timelines is what contributes to value leakage</w:t>
      </w:r>
      <w:r w:rsidR="000609F3" w:rsidRPr="00B9621D">
        <w:rPr>
          <w:rFonts w:ascii="Gadugi" w:hAnsi="Gadugi"/>
        </w:rPr>
        <w:t xml:space="preserve">. </w:t>
      </w:r>
      <w:r w:rsidR="00EC13F2" w:rsidRPr="00B9621D">
        <w:rPr>
          <w:rFonts w:ascii="Gadugi" w:hAnsi="Gadugi"/>
        </w:rPr>
        <w:t xml:space="preserve">Bringing in project management helps, but </w:t>
      </w:r>
      <w:proofErr w:type="gramStart"/>
      <w:r w:rsidR="00EC13F2" w:rsidRPr="00B9621D">
        <w:rPr>
          <w:rFonts w:ascii="Gadugi" w:hAnsi="Gadugi"/>
        </w:rPr>
        <w:t>ultimately sequencing</w:t>
      </w:r>
      <w:proofErr w:type="gramEnd"/>
      <w:r w:rsidR="00EC13F2" w:rsidRPr="00B9621D">
        <w:rPr>
          <w:rFonts w:ascii="Gadugi" w:hAnsi="Gadugi"/>
        </w:rPr>
        <w:t xml:space="preserve"> the work, defining the fixes is all needed</w:t>
      </w:r>
      <w:r w:rsidR="000609F3" w:rsidRPr="00B9621D">
        <w:rPr>
          <w:rFonts w:ascii="Gadugi" w:hAnsi="Gadugi"/>
        </w:rPr>
        <w:t xml:space="preserve">. </w:t>
      </w:r>
      <w:r w:rsidR="001F0F66" w:rsidRPr="00B9621D">
        <w:rPr>
          <w:rFonts w:ascii="Gadugi" w:hAnsi="Gadugi"/>
        </w:rPr>
        <w:t>Streamlining billing</w:t>
      </w:r>
      <w:r w:rsidR="000609F3" w:rsidRPr="00B9621D">
        <w:rPr>
          <w:rFonts w:ascii="Gadugi" w:hAnsi="Gadugi"/>
        </w:rPr>
        <w:t xml:space="preserve">? </w:t>
      </w:r>
      <w:r w:rsidR="00BD0FB0" w:rsidRPr="00B9621D">
        <w:rPr>
          <w:rFonts w:ascii="Gadugi" w:hAnsi="Gadugi"/>
        </w:rPr>
        <w:t>It is easier</w:t>
      </w:r>
      <w:r w:rsidR="001F0F66" w:rsidRPr="00B9621D">
        <w:rPr>
          <w:rFonts w:ascii="Gadugi" w:hAnsi="Gadugi"/>
        </w:rPr>
        <w:t xml:space="preserve"> to automate billing process than to change billing method</w:t>
      </w:r>
      <w:r w:rsidR="000609F3" w:rsidRPr="00B9621D">
        <w:rPr>
          <w:rFonts w:ascii="Gadugi" w:hAnsi="Gadugi"/>
        </w:rPr>
        <w:t xml:space="preserve">. </w:t>
      </w:r>
      <w:r w:rsidR="001F0F66" w:rsidRPr="00B9621D">
        <w:rPr>
          <w:rFonts w:ascii="Gadugi" w:hAnsi="Gadugi"/>
        </w:rPr>
        <w:t xml:space="preserve">Introducing </w:t>
      </w:r>
      <w:r w:rsidR="00D07993" w:rsidRPr="00B9621D">
        <w:rPr>
          <w:rFonts w:ascii="Gadugi" w:hAnsi="Gadugi"/>
        </w:rPr>
        <w:t>expense management</w:t>
      </w:r>
      <w:r w:rsidR="000609F3" w:rsidRPr="00B9621D">
        <w:rPr>
          <w:rFonts w:ascii="Gadugi" w:hAnsi="Gadugi"/>
        </w:rPr>
        <w:t xml:space="preserve">? </w:t>
      </w:r>
      <w:r w:rsidR="00BD0FB0" w:rsidRPr="00B9621D">
        <w:rPr>
          <w:rFonts w:ascii="Gadugi" w:hAnsi="Gadugi"/>
        </w:rPr>
        <w:t>It is easier</w:t>
      </w:r>
      <w:r w:rsidR="00D07993" w:rsidRPr="00B9621D">
        <w:rPr>
          <w:rFonts w:ascii="Gadugi" w:hAnsi="Gadugi"/>
        </w:rPr>
        <w:t xml:space="preserve"> to automate expense processing with AI than to clean up vendor onboarding</w:t>
      </w:r>
      <w:r w:rsidR="000609F3" w:rsidRPr="00B9621D">
        <w:rPr>
          <w:rFonts w:ascii="Gadugi" w:hAnsi="Gadugi"/>
        </w:rPr>
        <w:t xml:space="preserve">. </w:t>
      </w:r>
      <w:r w:rsidR="00D07993" w:rsidRPr="00B9621D">
        <w:rPr>
          <w:rFonts w:ascii="Gadugi" w:hAnsi="Gadugi"/>
        </w:rPr>
        <w:t>Financial reporting faster</w:t>
      </w:r>
      <w:r w:rsidR="000609F3" w:rsidRPr="00B9621D">
        <w:rPr>
          <w:rFonts w:ascii="Gadugi" w:hAnsi="Gadugi"/>
        </w:rPr>
        <w:t xml:space="preserve">? </w:t>
      </w:r>
      <w:r w:rsidR="00BD0FB0" w:rsidRPr="00B9621D">
        <w:rPr>
          <w:rFonts w:ascii="Gadugi" w:hAnsi="Gadugi"/>
        </w:rPr>
        <w:t>Yes,</w:t>
      </w:r>
      <w:r w:rsidR="00D07993" w:rsidRPr="00B9621D">
        <w:rPr>
          <w:rFonts w:ascii="Gadugi" w:hAnsi="Gadugi"/>
        </w:rPr>
        <w:t xml:space="preserve"> if chart of account </w:t>
      </w:r>
      <w:proofErr w:type="gramStart"/>
      <w:r w:rsidR="00D07993" w:rsidRPr="00B9621D">
        <w:rPr>
          <w:rFonts w:ascii="Gadugi" w:hAnsi="Gadugi"/>
        </w:rPr>
        <w:t>is aligned</w:t>
      </w:r>
      <w:proofErr w:type="gramEnd"/>
      <w:r w:rsidR="00D07993" w:rsidRPr="00B9621D">
        <w:rPr>
          <w:rFonts w:ascii="Gadugi" w:hAnsi="Gadugi"/>
        </w:rPr>
        <w:t xml:space="preserve"> between management and financial reporting</w:t>
      </w:r>
      <w:r w:rsidR="000609F3" w:rsidRPr="00B9621D">
        <w:rPr>
          <w:rFonts w:ascii="Gadugi" w:hAnsi="Gadugi"/>
        </w:rPr>
        <w:t xml:space="preserve">. </w:t>
      </w:r>
      <w:r w:rsidR="00D07993" w:rsidRPr="00B9621D">
        <w:rPr>
          <w:rFonts w:ascii="Gadugi" w:hAnsi="Gadugi"/>
        </w:rPr>
        <w:t xml:space="preserve">All are </w:t>
      </w:r>
      <w:proofErr w:type="gramStart"/>
      <w:r w:rsidR="00D07993" w:rsidRPr="00B9621D">
        <w:rPr>
          <w:rFonts w:ascii="Gadugi" w:hAnsi="Gadugi"/>
        </w:rPr>
        <w:t>seemingly easy</w:t>
      </w:r>
      <w:proofErr w:type="gramEnd"/>
      <w:r w:rsidR="00D07993" w:rsidRPr="00B9621D">
        <w:rPr>
          <w:rFonts w:ascii="Gadugi" w:hAnsi="Gadugi"/>
        </w:rPr>
        <w:t xml:space="preserve"> to fix, </w:t>
      </w:r>
      <w:r w:rsidR="00D07993" w:rsidRPr="00B9621D">
        <w:rPr>
          <w:rFonts w:ascii="Gadugi" w:hAnsi="Gadugi"/>
        </w:rPr>
        <w:lastRenderedPageBreak/>
        <w:t xml:space="preserve">yet typically they add up to </w:t>
      </w:r>
      <w:r w:rsidR="000609F3" w:rsidRPr="00B9621D">
        <w:rPr>
          <w:rFonts w:ascii="Gadugi" w:hAnsi="Gadugi"/>
        </w:rPr>
        <w:t xml:space="preserve">delayed progress and hidden value loss, showing up on the financials </w:t>
      </w:r>
      <w:proofErr w:type="gramStart"/>
      <w:r w:rsidR="000609F3" w:rsidRPr="00B9621D">
        <w:rPr>
          <w:rFonts w:ascii="Gadugi" w:hAnsi="Gadugi"/>
        </w:rPr>
        <w:t>several</w:t>
      </w:r>
      <w:proofErr w:type="gramEnd"/>
      <w:r w:rsidR="000609F3" w:rsidRPr="00B9621D">
        <w:rPr>
          <w:rFonts w:ascii="Gadugi" w:hAnsi="Gadugi"/>
        </w:rPr>
        <w:t xml:space="preserve"> quarters later. </w:t>
      </w:r>
    </w:p>
    <w:p w14:paraId="6F9E59BF" w14:textId="0D48AEE2" w:rsidR="00A26C85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</w:rPr>
        <w:t xml:space="preserve">Progress </w:t>
      </w:r>
      <w:proofErr w:type="gramStart"/>
      <w:r w:rsidRPr="00B9621D">
        <w:rPr>
          <w:rFonts w:ascii="Gadugi" w:hAnsi="Gadugi"/>
        </w:rPr>
        <w:t>gets measured</w:t>
      </w:r>
      <w:proofErr w:type="gramEnd"/>
      <w:r w:rsidRPr="00B9621D">
        <w:rPr>
          <w:rFonts w:ascii="Gadugi" w:hAnsi="Gadugi"/>
        </w:rPr>
        <w:t xml:space="preserve"> in outcomes, not activity. Processing time cut. Error rates down. Days to close reduced</w:t>
      </w:r>
      <w:r w:rsidR="000609F3" w:rsidRPr="00B9621D">
        <w:rPr>
          <w:rFonts w:ascii="Gadugi" w:hAnsi="Gadugi"/>
        </w:rPr>
        <w:t xml:space="preserve">. </w:t>
      </w:r>
      <w:r w:rsidR="009D0994" w:rsidRPr="00B9621D">
        <w:rPr>
          <w:rFonts w:ascii="Gadugi" w:hAnsi="Gadugi"/>
        </w:rPr>
        <w:t>AI introduced, where it makes sense</w:t>
      </w:r>
      <w:r w:rsidR="000609F3" w:rsidRPr="00B9621D">
        <w:rPr>
          <w:rFonts w:ascii="Gadugi" w:hAnsi="Gadugi"/>
        </w:rPr>
        <w:t xml:space="preserve">. </w:t>
      </w:r>
      <w:r w:rsidR="00EC13F2" w:rsidRPr="00B9621D">
        <w:rPr>
          <w:rFonts w:ascii="Gadugi" w:hAnsi="Gadugi"/>
        </w:rPr>
        <w:t xml:space="preserve">Progress measured, failures accepted, </w:t>
      </w:r>
      <w:r w:rsidR="00BD0FB0" w:rsidRPr="00B9621D">
        <w:rPr>
          <w:rFonts w:ascii="Gadugi" w:hAnsi="Gadugi"/>
        </w:rPr>
        <w:t>if</w:t>
      </w:r>
      <w:r w:rsidR="00EC13F2" w:rsidRPr="00B9621D">
        <w:rPr>
          <w:rFonts w:ascii="Gadugi" w:hAnsi="Gadugi"/>
        </w:rPr>
        <w:t xml:space="preserve"> they </w:t>
      </w:r>
      <w:proofErr w:type="gramStart"/>
      <w:r w:rsidR="00EC13F2" w:rsidRPr="00B9621D">
        <w:rPr>
          <w:rFonts w:ascii="Gadugi" w:hAnsi="Gadugi"/>
        </w:rPr>
        <w:t>are learned</w:t>
      </w:r>
      <w:proofErr w:type="gramEnd"/>
      <w:r w:rsidR="00EC13F2" w:rsidRPr="00B9621D">
        <w:rPr>
          <w:rFonts w:ascii="Gadugi" w:hAnsi="Gadugi"/>
        </w:rPr>
        <w:t xml:space="preserve"> from</w:t>
      </w:r>
      <w:r w:rsidR="000609F3" w:rsidRPr="00B9621D">
        <w:rPr>
          <w:rFonts w:ascii="Gadugi" w:hAnsi="Gadugi"/>
        </w:rPr>
        <w:t xml:space="preserve">. </w:t>
      </w:r>
      <w:r w:rsidR="007C1F80" w:rsidRPr="00B9621D">
        <w:rPr>
          <w:rFonts w:ascii="Gadugi" w:hAnsi="Gadugi"/>
        </w:rPr>
        <w:t>More on that in the following issues, one example at a time.</w:t>
      </w:r>
    </w:p>
    <w:p w14:paraId="1B9C2361" w14:textId="77777777" w:rsidR="00E2438B" w:rsidRPr="00B9621D" w:rsidRDefault="00E2438B" w:rsidP="00A26C85">
      <w:pPr>
        <w:pBdr>
          <w:bottom w:val="single" w:sz="6" w:space="1" w:color="auto"/>
        </w:pBdr>
        <w:rPr>
          <w:rFonts w:ascii="Gadugi" w:hAnsi="Gadugi"/>
        </w:rPr>
      </w:pPr>
    </w:p>
    <w:p w14:paraId="1DCAD127" w14:textId="77777777" w:rsidR="00E2438B" w:rsidRPr="00B9621D" w:rsidRDefault="00E2438B" w:rsidP="00A26C85">
      <w:pPr>
        <w:rPr>
          <w:rFonts w:ascii="Gadugi" w:hAnsi="Gadugi"/>
        </w:rPr>
      </w:pPr>
    </w:p>
    <w:p w14:paraId="4521381E" w14:textId="0C421456" w:rsidR="00A26C85" w:rsidRPr="00B9621D" w:rsidRDefault="000609F3" w:rsidP="00A26C85">
      <w:pPr>
        <w:rPr>
          <w:rFonts w:ascii="Gadugi" w:hAnsi="Gadugi"/>
        </w:rPr>
      </w:pPr>
      <w:r w:rsidRPr="00B9621D">
        <w:rPr>
          <w:rFonts w:ascii="Gadugi" w:hAnsi="Gadugi"/>
          <w:b/>
          <w:bCs/>
        </w:rPr>
        <w:t>What is</w:t>
      </w:r>
      <w:r w:rsidR="00A26C85" w:rsidRPr="00B9621D">
        <w:rPr>
          <w:rFonts w:ascii="Gadugi" w:hAnsi="Gadugi"/>
          <w:b/>
          <w:bCs/>
        </w:rPr>
        <w:t xml:space="preserve"> </w:t>
      </w:r>
      <w:r w:rsidRPr="00B9621D">
        <w:rPr>
          <w:rFonts w:ascii="Gadugi" w:hAnsi="Gadugi"/>
          <w:b/>
          <w:bCs/>
        </w:rPr>
        <w:t>next?</w:t>
      </w:r>
    </w:p>
    <w:p w14:paraId="0EAE9818" w14:textId="079D5F84" w:rsidR="00EF01CE" w:rsidRPr="00B9621D" w:rsidRDefault="00A26C85" w:rsidP="00A26C85">
      <w:pPr>
        <w:rPr>
          <w:rFonts w:ascii="Gadugi" w:hAnsi="Gadugi"/>
        </w:rPr>
      </w:pPr>
      <w:r w:rsidRPr="00B9621D">
        <w:rPr>
          <w:rFonts w:ascii="Gadugi" w:hAnsi="Gadugi"/>
        </w:rPr>
        <w:t>This is Issue #1</w:t>
      </w:r>
      <w:proofErr w:type="gramStart"/>
      <w:r w:rsidR="00EF01CE" w:rsidRPr="00B9621D">
        <w:rPr>
          <w:rFonts w:ascii="Gadugi" w:hAnsi="Gadugi"/>
        </w:rPr>
        <w:t xml:space="preserve">.  </w:t>
      </w:r>
      <w:proofErr w:type="gramEnd"/>
      <w:r w:rsidR="00EF01CE" w:rsidRPr="00B9621D">
        <w:rPr>
          <w:rFonts w:ascii="Gadugi" w:hAnsi="Gadugi"/>
        </w:rPr>
        <w:t>Issue #2 will expand on six principles of WM FinOps.</w:t>
      </w:r>
    </w:p>
    <w:p w14:paraId="17B6E290" w14:textId="01A68C0C" w:rsidR="00A26C85" w:rsidRPr="00B9621D" w:rsidRDefault="00EF01CE" w:rsidP="00A26C85">
      <w:pPr>
        <w:rPr>
          <w:rFonts w:ascii="Gadugi" w:hAnsi="Gadugi"/>
        </w:rPr>
      </w:pPr>
      <w:r w:rsidRPr="00B9621D">
        <w:rPr>
          <w:rFonts w:ascii="Gadugi" w:hAnsi="Gadugi"/>
        </w:rPr>
        <w:t>Then, o</w:t>
      </w:r>
      <w:r w:rsidRPr="00B9621D">
        <w:rPr>
          <w:rFonts w:ascii="Gadugi" w:hAnsi="Gadugi"/>
        </w:rPr>
        <w:t xml:space="preserve">ver the </w:t>
      </w:r>
      <w:r w:rsidRPr="00B9621D">
        <w:rPr>
          <w:rFonts w:ascii="Gadugi" w:hAnsi="Gadugi"/>
        </w:rPr>
        <w:t>following six</w:t>
      </w:r>
      <w:r w:rsidRPr="00B9621D">
        <w:rPr>
          <w:rFonts w:ascii="Gadugi" w:hAnsi="Gadugi"/>
        </w:rPr>
        <w:t xml:space="preserve"> issues, </w:t>
      </w:r>
      <w:proofErr w:type="gramStart"/>
      <w:r w:rsidRPr="00B9621D">
        <w:rPr>
          <w:rFonts w:ascii="Gadugi" w:hAnsi="Gadugi"/>
        </w:rPr>
        <w:t>we'll</w:t>
      </w:r>
      <w:proofErr w:type="gramEnd"/>
      <w:r w:rsidRPr="00B9621D">
        <w:rPr>
          <w:rFonts w:ascii="Gadugi" w:hAnsi="Gadugi"/>
        </w:rPr>
        <w:t xml:space="preserve"> work through the operating principles that underpin WM FinOps — </w:t>
      </w:r>
      <w:r w:rsidRPr="00B9621D">
        <w:rPr>
          <w:rFonts w:ascii="Gadugi" w:hAnsi="Gadugi"/>
        </w:rPr>
        <w:t>explaining the</w:t>
      </w:r>
      <w:r w:rsidRPr="00B9621D">
        <w:rPr>
          <w:rFonts w:ascii="Gadugi" w:hAnsi="Gadugi"/>
        </w:rPr>
        <w:t xml:space="preserve"> logic behind every decision </w:t>
      </w:r>
      <w:proofErr w:type="gramStart"/>
      <w:r w:rsidRPr="00B9621D">
        <w:rPr>
          <w:rFonts w:ascii="Gadugi" w:hAnsi="Gadugi"/>
        </w:rPr>
        <w:t>we've</w:t>
      </w:r>
      <w:proofErr w:type="gramEnd"/>
      <w:r w:rsidRPr="00B9621D">
        <w:rPr>
          <w:rFonts w:ascii="Gadugi" w:hAnsi="Gadugi"/>
        </w:rPr>
        <w:t xml:space="preserve"> seen make the difference between an integration that holds and one that unravels. Six principles</w:t>
      </w:r>
      <w:r w:rsidRPr="00B9621D">
        <w:rPr>
          <w:rFonts w:ascii="Gadugi" w:hAnsi="Gadugi"/>
        </w:rPr>
        <w:t>, e</w:t>
      </w:r>
      <w:r w:rsidRPr="00B9621D">
        <w:rPr>
          <w:rFonts w:ascii="Gadugi" w:hAnsi="Gadugi"/>
        </w:rPr>
        <w:t xml:space="preserve">ach one with a live example. </w:t>
      </w:r>
      <w:r w:rsidRPr="00B9621D">
        <w:rPr>
          <w:rFonts w:ascii="Gadugi" w:hAnsi="Gadugi"/>
        </w:rPr>
        <w:t>We will start the six principles series by</w:t>
      </w:r>
      <w:r w:rsidR="00A26C85" w:rsidRPr="00B9621D">
        <w:rPr>
          <w:rFonts w:ascii="Gadugi" w:hAnsi="Gadugi"/>
        </w:rPr>
        <w:t xml:space="preserve"> dig</w:t>
      </w:r>
      <w:r w:rsidRPr="00B9621D">
        <w:rPr>
          <w:rFonts w:ascii="Gadugi" w:hAnsi="Gadugi"/>
        </w:rPr>
        <w:t>ging</w:t>
      </w:r>
      <w:r w:rsidR="00A26C85" w:rsidRPr="00B9621D">
        <w:rPr>
          <w:rFonts w:ascii="Gadugi" w:hAnsi="Gadugi"/>
        </w:rPr>
        <w:t xml:space="preserve"> into billing and revenue operations — where wealth management firms lose the </w:t>
      </w:r>
      <w:r w:rsidRPr="00B9621D">
        <w:rPr>
          <w:rFonts w:ascii="Gadugi" w:hAnsi="Gadugi"/>
        </w:rPr>
        <w:t>money by billing inaccurately, not collecting on time, reconciling too much, and now having relevant and timely analytics to track and incentivize further revenue (and AUM) growth.</w:t>
      </w:r>
    </w:p>
    <w:p w14:paraId="334B209E" w14:textId="138A88CA" w:rsidR="0034303C" w:rsidRPr="00B9621D" w:rsidRDefault="00A26C85" w:rsidP="00BF40B1">
      <w:pPr>
        <w:rPr>
          <w:rFonts w:ascii="Gadugi" w:hAnsi="Gadugi"/>
        </w:rPr>
      </w:pPr>
      <w:r w:rsidRPr="00B9621D">
        <w:rPr>
          <w:rFonts w:ascii="Gadugi" w:hAnsi="Gadugi"/>
        </w:rPr>
        <w:t>If something here resonates, or your firm is mid-</w:t>
      </w:r>
      <w:r w:rsidR="00E2438B" w:rsidRPr="00B9621D">
        <w:rPr>
          <w:rFonts w:ascii="Gadugi" w:hAnsi="Gadugi"/>
        </w:rPr>
        <w:t>integration,</w:t>
      </w:r>
      <w:r w:rsidRPr="00B9621D">
        <w:rPr>
          <w:rFonts w:ascii="Gadugi" w:hAnsi="Gadugi"/>
        </w:rPr>
        <w:t xml:space="preserve"> and the finance function is showing strain — start with a conversation</w:t>
      </w:r>
      <w:r w:rsidR="000609F3" w:rsidRPr="00B9621D">
        <w:rPr>
          <w:rFonts w:ascii="Gadugi" w:hAnsi="Gadugi"/>
        </w:rPr>
        <w:t xml:space="preserve">. </w:t>
      </w:r>
      <w:r w:rsidR="00BF40B1" w:rsidRPr="00B9621D">
        <w:rPr>
          <w:rFonts w:ascii="Gadugi" w:hAnsi="Gadugi"/>
        </w:rPr>
        <w:t>Reach out to us at</w:t>
      </w:r>
      <w:r w:rsidRPr="00B9621D">
        <w:rPr>
          <w:rFonts w:ascii="Segoe UI Emoji" w:hAnsi="Segoe UI Emoji" w:cs="Segoe UI Emoji"/>
        </w:rPr>
        <w:t>🔗</w:t>
      </w:r>
      <w:r w:rsidRPr="00B9621D">
        <w:rPr>
          <w:rFonts w:ascii="Gadugi" w:hAnsi="Gadugi"/>
        </w:rPr>
        <w:t xml:space="preserve"> </w:t>
      </w:r>
      <w:hyperlink r:id="rId8" w:history="1">
        <w:r w:rsidRPr="00B9621D">
          <w:rPr>
            <w:rStyle w:val="Hyperlink"/>
            <w:rFonts w:ascii="Gadugi" w:hAnsi="Gadugi"/>
          </w:rPr>
          <w:t>finopspartners.io</w:t>
        </w:r>
      </w:hyperlink>
      <w:r w:rsidR="00E2438B" w:rsidRPr="00B9621D">
        <w:rPr>
          <w:rFonts w:ascii="Gadugi" w:hAnsi="Gadugi"/>
        </w:rPr>
        <w:t xml:space="preserve"> or to </w:t>
      </w:r>
      <w:hyperlink r:id="rId9" w:history="1">
        <w:r w:rsidR="00E2438B" w:rsidRPr="00B9621D">
          <w:rPr>
            <w:rStyle w:val="Hyperlink"/>
            <w:rFonts w:ascii="Gadugi" w:hAnsi="Gadugi"/>
          </w:rPr>
          <w:t>inquiries@finopspartners.io</w:t>
        </w:r>
      </w:hyperlink>
      <w:r w:rsidR="00E2438B" w:rsidRPr="00B9621D">
        <w:rPr>
          <w:rFonts w:ascii="Gadugi" w:hAnsi="Gadugi"/>
        </w:rPr>
        <w:t>.  We look forward to hearing from you!</w:t>
      </w:r>
    </w:p>
    <w:p w14:paraId="0A970183" w14:textId="77777777" w:rsidR="00BF40B1" w:rsidRPr="00B9621D" w:rsidRDefault="00BF40B1" w:rsidP="00A26C85">
      <w:pPr>
        <w:rPr>
          <w:rFonts w:ascii="Gadugi" w:hAnsi="Gadugi"/>
        </w:rPr>
      </w:pPr>
    </w:p>
    <w:p w14:paraId="5BF069B2" w14:textId="77777777" w:rsidR="00BF40B1" w:rsidRPr="00B9621D" w:rsidRDefault="00BF40B1" w:rsidP="00A26C85">
      <w:pPr>
        <w:rPr>
          <w:rFonts w:ascii="Gadugi" w:hAnsi="Gadugi"/>
        </w:rPr>
      </w:pPr>
    </w:p>
    <w:sectPr w:rsidR="00BF40B1" w:rsidRPr="00B962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9117" w14:textId="77777777" w:rsidR="00B83E4C" w:rsidRDefault="00B83E4C" w:rsidP="001C4EBD">
      <w:pPr>
        <w:spacing w:after="0" w:line="240" w:lineRule="auto"/>
      </w:pPr>
      <w:r>
        <w:separator/>
      </w:r>
    </w:p>
  </w:endnote>
  <w:endnote w:type="continuationSeparator" w:id="0">
    <w:p w14:paraId="3EFAB958" w14:textId="77777777" w:rsidR="00B83E4C" w:rsidRDefault="00B83E4C" w:rsidP="001C4EBD">
      <w:pPr>
        <w:spacing w:after="0" w:line="240" w:lineRule="auto"/>
      </w:pPr>
      <w:r>
        <w:continuationSeparator/>
      </w:r>
    </w:p>
  </w:endnote>
  <w:endnote w:id="1">
    <w:p w14:paraId="4CC0296A" w14:textId="37E7CF05" w:rsidR="00374B58" w:rsidRDefault="00374B58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082D90">
          <w:rPr>
            <w:rStyle w:val="Hyperlink"/>
          </w:rPr>
          <w:t>https://www.wealthmanagement.com/ria-news/devoe-ria-deals-become-more-concentrated-at-the-top-in-q1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F77F" w14:textId="77777777" w:rsidR="001C4EBD" w:rsidRDefault="001C4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FAC" w14:textId="77777777" w:rsidR="00B83E4C" w:rsidRDefault="00B83E4C" w:rsidP="001C4EBD">
      <w:pPr>
        <w:spacing w:after="0" w:line="240" w:lineRule="auto"/>
      </w:pPr>
      <w:r>
        <w:separator/>
      </w:r>
    </w:p>
  </w:footnote>
  <w:footnote w:type="continuationSeparator" w:id="0">
    <w:p w14:paraId="5CFDFF11" w14:textId="77777777" w:rsidR="00B83E4C" w:rsidRDefault="00B83E4C" w:rsidP="001C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E6D8C"/>
    <w:multiLevelType w:val="multilevel"/>
    <w:tmpl w:val="BAD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66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11"/>
    <w:rsid w:val="000609F3"/>
    <w:rsid w:val="00086C58"/>
    <w:rsid w:val="000D1611"/>
    <w:rsid w:val="000F085F"/>
    <w:rsid w:val="001429FB"/>
    <w:rsid w:val="001608CA"/>
    <w:rsid w:val="001C4EBD"/>
    <w:rsid w:val="001F0F66"/>
    <w:rsid w:val="00210A42"/>
    <w:rsid w:val="002146DA"/>
    <w:rsid w:val="00247FF5"/>
    <w:rsid w:val="002E00A5"/>
    <w:rsid w:val="003011BF"/>
    <w:rsid w:val="0034303C"/>
    <w:rsid w:val="00374B58"/>
    <w:rsid w:val="003766B6"/>
    <w:rsid w:val="003825A5"/>
    <w:rsid w:val="0042440A"/>
    <w:rsid w:val="004964D6"/>
    <w:rsid w:val="004A2AE7"/>
    <w:rsid w:val="00563B7B"/>
    <w:rsid w:val="00571233"/>
    <w:rsid w:val="00581465"/>
    <w:rsid w:val="005D3B28"/>
    <w:rsid w:val="00606B1E"/>
    <w:rsid w:val="006351E0"/>
    <w:rsid w:val="00663912"/>
    <w:rsid w:val="006D5F6D"/>
    <w:rsid w:val="007412BF"/>
    <w:rsid w:val="007543BE"/>
    <w:rsid w:val="00766A92"/>
    <w:rsid w:val="007904AE"/>
    <w:rsid w:val="007C0770"/>
    <w:rsid w:val="007C1F80"/>
    <w:rsid w:val="008B7388"/>
    <w:rsid w:val="00950A43"/>
    <w:rsid w:val="00971800"/>
    <w:rsid w:val="009D0994"/>
    <w:rsid w:val="00A15B8B"/>
    <w:rsid w:val="00A26C85"/>
    <w:rsid w:val="00A36271"/>
    <w:rsid w:val="00A525C3"/>
    <w:rsid w:val="00A868FB"/>
    <w:rsid w:val="00A873E5"/>
    <w:rsid w:val="00A9698B"/>
    <w:rsid w:val="00AB33C7"/>
    <w:rsid w:val="00B261B6"/>
    <w:rsid w:val="00B3642F"/>
    <w:rsid w:val="00B810D2"/>
    <w:rsid w:val="00B83E4C"/>
    <w:rsid w:val="00B957D6"/>
    <w:rsid w:val="00B9621D"/>
    <w:rsid w:val="00BD0FB0"/>
    <w:rsid w:val="00BF40B1"/>
    <w:rsid w:val="00C170C6"/>
    <w:rsid w:val="00C90C51"/>
    <w:rsid w:val="00D00F20"/>
    <w:rsid w:val="00D07993"/>
    <w:rsid w:val="00D12310"/>
    <w:rsid w:val="00D17F32"/>
    <w:rsid w:val="00D54E7F"/>
    <w:rsid w:val="00D7223D"/>
    <w:rsid w:val="00DC7132"/>
    <w:rsid w:val="00E02F31"/>
    <w:rsid w:val="00E04332"/>
    <w:rsid w:val="00E15FBC"/>
    <w:rsid w:val="00E2438B"/>
    <w:rsid w:val="00E3678C"/>
    <w:rsid w:val="00E776C1"/>
    <w:rsid w:val="00E96953"/>
    <w:rsid w:val="00E96CF0"/>
    <w:rsid w:val="00EA0A48"/>
    <w:rsid w:val="00EA444F"/>
    <w:rsid w:val="00EC13F2"/>
    <w:rsid w:val="00EF01CE"/>
    <w:rsid w:val="00EF2DF3"/>
    <w:rsid w:val="00F23D18"/>
    <w:rsid w:val="00F6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BA221"/>
  <w15:chartTrackingRefBased/>
  <w15:docId w15:val="{15F0E906-03C6-4637-BC91-19EC0F3E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6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BD"/>
  </w:style>
  <w:style w:type="paragraph" w:styleId="Footer">
    <w:name w:val="footer"/>
    <w:basedOn w:val="Normal"/>
    <w:link w:val="FooterChar"/>
    <w:uiPriority w:val="99"/>
    <w:unhideWhenUsed/>
    <w:rsid w:val="001C4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BD"/>
  </w:style>
  <w:style w:type="paragraph" w:styleId="EndnoteText">
    <w:name w:val="endnote text"/>
    <w:basedOn w:val="Normal"/>
    <w:link w:val="EndnoteTextChar"/>
    <w:uiPriority w:val="99"/>
    <w:semiHidden/>
    <w:unhideWhenUsed/>
    <w:rsid w:val="00374B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B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4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opspartners.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quiries@finopspartners.i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althmanagement.com/ria-news/devoe-ria-deals-become-more-concentrated-at-the-top-in-q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7CAC-AC67-425E-BE10-8A290DE5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 Marus</dc:creator>
  <cp:keywords/>
  <dc:description/>
  <cp:lastModifiedBy>Kres Marus</cp:lastModifiedBy>
  <cp:revision>14</cp:revision>
  <dcterms:created xsi:type="dcterms:W3CDTF">2026-04-20T18:47:00Z</dcterms:created>
  <dcterms:modified xsi:type="dcterms:W3CDTF">2026-04-20T18:55:00Z</dcterms:modified>
</cp:coreProperties>
</file>